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D6491" w14:textId="77777777" w:rsidR="00062E44" w:rsidRPr="001B482D" w:rsidRDefault="00062E44" w:rsidP="00062E44">
      <w:pPr>
        <w:pStyle w:val="3Policytitle"/>
        <w:jc w:val="center"/>
        <w:rPr>
          <w:rFonts w:asciiTheme="minorHAnsi" w:hAnsiTheme="minorHAnsi" w:cstheme="minorHAnsi"/>
          <w:sz w:val="68"/>
          <w:szCs w:val="68"/>
          <w:lang w:val="en-GB"/>
        </w:rPr>
      </w:pPr>
    </w:p>
    <w:p w14:paraId="3278030A" w14:textId="04B9C7F5" w:rsidR="00062E44" w:rsidRPr="001B482D" w:rsidRDefault="00032323" w:rsidP="00062E44">
      <w:pPr>
        <w:pStyle w:val="3Policytitle"/>
        <w:jc w:val="center"/>
        <w:rPr>
          <w:rFonts w:asciiTheme="minorHAnsi" w:hAnsiTheme="minorHAnsi" w:cstheme="minorHAnsi"/>
          <w:sz w:val="68"/>
          <w:szCs w:val="68"/>
          <w:lang w:val="en-GB"/>
        </w:rPr>
      </w:pPr>
      <w:r w:rsidRPr="001B482D">
        <w:rPr>
          <w:rFonts w:asciiTheme="minorHAnsi" w:hAnsiTheme="minorHAnsi" w:cstheme="minorHAnsi"/>
          <w:sz w:val="68"/>
          <w:szCs w:val="68"/>
          <w:lang w:val="en-GB"/>
        </w:rPr>
        <w:t>Music</w:t>
      </w:r>
    </w:p>
    <w:p w14:paraId="411973D8" w14:textId="0A63A20F" w:rsidR="00062E44" w:rsidRPr="001B482D" w:rsidRDefault="008E39D5" w:rsidP="00062E44">
      <w:pPr>
        <w:pStyle w:val="3Policytitle"/>
        <w:jc w:val="center"/>
        <w:rPr>
          <w:rFonts w:asciiTheme="minorHAnsi" w:hAnsiTheme="minorHAnsi" w:cstheme="minorHAnsi"/>
          <w:sz w:val="40"/>
          <w:szCs w:val="40"/>
          <w:lang w:val="en-GB"/>
        </w:rPr>
      </w:pPr>
      <w:r w:rsidRPr="001B482D">
        <w:rPr>
          <w:rFonts w:asciiTheme="minorHAnsi" w:hAnsiTheme="minorHAnsi" w:cstheme="minorHAnsi"/>
          <w:sz w:val="40"/>
          <w:szCs w:val="40"/>
          <w:lang w:val="en-GB"/>
        </w:rPr>
        <w:t xml:space="preserve">Curriculum </w:t>
      </w:r>
      <w:r w:rsidR="00062E44" w:rsidRPr="001B482D">
        <w:rPr>
          <w:rFonts w:asciiTheme="minorHAnsi" w:hAnsiTheme="minorHAnsi" w:cstheme="minorHAnsi"/>
          <w:sz w:val="40"/>
          <w:szCs w:val="40"/>
          <w:lang w:val="en-GB"/>
        </w:rPr>
        <w:t>Progression</w:t>
      </w:r>
    </w:p>
    <w:p w14:paraId="087DFDD0" w14:textId="77777777" w:rsidR="00062E44" w:rsidRPr="001B482D" w:rsidRDefault="00062E44" w:rsidP="00062E44">
      <w:pPr>
        <w:pStyle w:val="6Abstract"/>
        <w:jc w:val="center"/>
        <w:rPr>
          <w:rFonts w:asciiTheme="minorHAnsi" w:hAnsiTheme="minorHAnsi" w:cstheme="minorHAnsi"/>
          <w:lang w:val="en-GB"/>
        </w:rPr>
      </w:pPr>
    </w:p>
    <w:p w14:paraId="647ECDF5" w14:textId="77777777" w:rsidR="00062E44" w:rsidRPr="001B482D" w:rsidRDefault="00062E44" w:rsidP="00062E44">
      <w:pPr>
        <w:pStyle w:val="6Abstract"/>
        <w:jc w:val="center"/>
        <w:rPr>
          <w:rFonts w:asciiTheme="minorHAnsi" w:hAnsiTheme="minorHAnsi" w:cstheme="minorHAnsi"/>
          <w:lang w:val="en-GB"/>
        </w:rPr>
      </w:pPr>
    </w:p>
    <w:p w14:paraId="6FB00F16" w14:textId="77777777" w:rsidR="00062E44" w:rsidRPr="001B482D" w:rsidRDefault="00062E44" w:rsidP="00062E44">
      <w:pPr>
        <w:pStyle w:val="6Abstract"/>
        <w:jc w:val="center"/>
        <w:rPr>
          <w:rFonts w:asciiTheme="minorHAnsi" w:hAnsiTheme="minorHAnsi" w:cstheme="minorHAnsi"/>
          <w:lang w:val="en-GB"/>
        </w:rPr>
      </w:pPr>
    </w:p>
    <w:p w14:paraId="503FAC16" w14:textId="77777777" w:rsidR="00062E44" w:rsidRPr="001B482D" w:rsidRDefault="00062E44" w:rsidP="00062E44">
      <w:pPr>
        <w:pStyle w:val="6Abstract"/>
        <w:jc w:val="center"/>
        <w:rPr>
          <w:rFonts w:asciiTheme="minorHAnsi" w:hAnsiTheme="minorHAnsi" w:cstheme="minorHAnsi"/>
          <w:lang w:val="en-GB"/>
        </w:rPr>
      </w:pPr>
      <w:r w:rsidRPr="001B482D">
        <w:rPr>
          <w:rFonts w:asciiTheme="minorHAnsi" w:hAnsiTheme="minorHAnsi" w:cstheme="minorHAnsi"/>
          <w:noProof/>
          <w:lang w:val="en-GB" w:eastAsia="en-GB"/>
        </w:rPr>
        <w:drawing>
          <wp:anchor distT="0" distB="0" distL="114300" distR="114300" simplePos="0" relativeHeight="251661312" behindDoc="1" locked="0" layoutInCell="1" allowOverlap="1" wp14:anchorId="4BBA63D4" wp14:editId="4894A85D">
            <wp:simplePos x="0" y="0"/>
            <wp:positionH relativeFrom="margin">
              <wp:align>center</wp:align>
            </wp:positionH>
            <wp:positionV relativeFrom="paragraph">
              <wp:posOffset>7620</wp:posOffset>
            </wp:positionV>
            <wp:extent cx="1162050" cy="1638935"/>
            <wp:effectExtent l="0" t="0" r="0" b="0"/>
            <wp:wrapTight wrapText="bothSides">
              <wp:wrapPolygon edited="0">
                <wp:start x="0" y="0"/>
                <wp:lineTo x="0" y="21341"/>
                <wp:lineTo x="21246" y="21341"/>
                <wp:lineTo x="21246" y="0"/>
                <wp:lineTo x="0" y="0"/>
              </wp:wrapPolygon>
            </wp:wrapTight>
            <wp:docPr id="1" name="Picture 1" descr="A logo of a catholic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catholic school&#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1638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9B3D1" w14:textId="77777777" w:rsidR="00062E44" w:rsidRPr="001B482D" w:rsidRDefault="00062E44" w:rsidP="00062E44">
      <w:pPr>
        <w:pStyle w:val="6Abstract"/>
        <w:jc w:val="center"/>
        <w:rPr>
          <w:rFonts w:asciiTheme="minorHAnsi" w:hAnsiTheme="minorHAnsi" w:cstheme="minorHAnsi"/>
          <w:lang w:val="en-GB"/>
        </w:rPr>
      </w:pPr>
    </w:p>
    <w:p w14:paraId="30341B04" w14:textId="77777777" w:rsidR="00062E44" w:rsidRPr="001B482D" w:rsidRDefault="00062E44" w:rsidP="00062E44">
      <w:pPr>
        <w:rPr>
          <w:rFonts w:cstheme="minorHAnsi"/>
        </w:rPr>
      </w:pPr>
    </w:p>
    <w:p w14:paraId="59FD23DF" w14:textId="77777777" w:rsidR="00062E44" w:rsidRPr="001B482D" w:rsidRDefault="00062E44" w:rsidP="00062E44">
      <w:pPr>
        <w:rPr>
          <w:rFonts w:cstheme="minorHAnsi"/>
        </w:rPr>
      </w:pPr>
    </w:p>
    <w:p w14:paraId="5F55FD6C" w14:textId="77777777" w:rsidR="00062E44" w:rsidRPr="001B482D" w:rsidRDefault="00062E44" w:rsidP="00062E44">
      <w:pPr>
        <w:rPr>
          <w:rFonts w:cstheme="minorHAnsi"/>
        </w:rPr>
      </w:pPr>
    </w:p>
    <w:p w14:paraId="00E80928" w14:textId="77777777" w:rsidR="00062E44" w:rsidRPr="001B482D" w:rsidRDefault="00062E44" w:rsidP="00062E44">
      <w:pPr>
        <w:rPr>
          <w:rFonts w:cstheme="minorHAnsi"/>
        </w:rPr>
      </w:pPr>
    </w:p>
    <w:p w14:paraId="718E0B1D" w14:textId="77777777" w:rsidR="00062E44" w:rsidRPr="001B482D" w:rsidRDefault="00062E44" w:rsidP="00062E44">
      <w:pPr>
        <w:rPr>
          <w:rFonts w:cstheme="minorHAnsi"/>
        </w:rPr>
      </w:pPr>
    </w:p>
    <w:p w14:paraId="714D57E2" w14:textId="77777777" w:rsidR="00062E44" w:rsidRPr="001B482D" w:rsidRDefault="00062E44" w:rsidP="00062E44">
      <w:pPr>
        <w:rPr>
          <w:rFonts w:cstheme="minorHAnsi"/>
        </w:rPr>
      </w:pPr>
    </w:p>
    <w:p w14:paraId="3F317F26" w14:textId="0531C79E" w:rsidR="00062E44" w:rsidRPr="001B482D" w:rsidRDefault="00A557D8" w:rsidP="00062E44">
      <w:pPr>
        <w:jc w:val="center"/>
        <w:rPr>
          <w:rFonts w:cstheme="minorHAnsi"/>
          <w:sz w:val="28"/>
          <w:szCs w:val="28"/>
        </w:rPr>
      </w:pPr>
      <w:r w:rsidRPr="001B482D">
        <w:rPr>
          <w:rFonts w:cstheme="minorHAnsi"/>
          <w:sz w:val="28"/>
          <w:szCs w:val="28"/>
        </w:rPr>
        <w:t xml:space="preserve">Subject </w:t>
      </w:r>
      <w:r w:rsidR="00062E44" w:rsidRPr="001B482D">
        <w:rPr>
          <w:rFonts w:cstheme="minorHAnsi"/>
          <w:sz w:val="28"/>
          <w:szCs w:val="28"/>
        </w:rPr>
        <w:t xml:space="preserve">Leader: </w:t>
      </w:r>
      <w:r w:rsidR="00E4008F" w:rsidRPr="001B482D">
        <w:rPr>
          <w:rFonts w:cstheme="minorHAnsi"/>
          <w:sz w:val="28"/>
          <w:szCs w:val="28"/>
        </w:rPr>
        <w:t xml:space="preserve">Mrs </w:t>
      </w:r>
      <w:r w:rsidR="009151C2">
        <w:rPr>
          <w:rFonts w:cstheme="minorHAnsi"/>
          <w:sz w:val="28"/>
          <w:szCs w:val="28"/>
        </w:rPr>
        <w:t>Howle</w:t>
      </w:r>
    </w:p>
    <w:p w14:paraId="3BB98D1C" w14:textId="0043271C" w:rsidR="00C64599" w:rsidRPr="001B482D" w:rsidRDefault="00062E44" w:rsidP="006D585B">
      <w:pPr>
        <w:pStyle w:val="6Abstract"/>
        <w:jc w:val="center"/>
        <w:rPr>
          <w:rFonts w:asciiTheme="minorHAnsi" w:hAnsiTheme="minorHAnsi" w:cstheme="minorHAnsi"/>
          <w:lang w:val="en-GB"/>
        </w:rPr>
      </w:pPr>
      <w:r w:rsidRPr="001B482D">
        <w:rPr>
          <w:rFonts w:asciiTheme="minorHAnsi" w:hAnsiTheme="minorHAnsi" w:cstheme="minorHAnsi"/>
          <w:lang w:val="en-GB"/>
        </w:rPr>
        <w:t xml:space="preserve">Academic Year: </w:t>
      </w:r>
      <w:r w:rsidR="009151C2">
        <w:rPr>
          <w:rFonts w:asciiTheme="minorHAnsi" w:hAnsiTheme="minorHAnsi" w:cstheme="minorHAnsi"/>
          <w:lang w:val="en-GB"/>
        </w:rPr>
        <w:t>2025-2026</w:t>
      </w:r>
    </w:p>
    <w:p w14:paraId="5816BD94" w14:textId="77777777" w:rsidR="00E770F8" w:rsidRPr="001B482D" w:rsidRDefault="00E770F8" w:rsidP="006D585B">
      <w:pPr>
        <w:pStyle w:val="6Abstract"/>
        <w:jc w:val="center"/>
        <w:rPr>
          <w:rFonts w:asciiTheme="minorHAnsi" w:hAnsiTheme="minorHAnsi" w:cstheme="minorHAnsi"/>
        </w:rPr>
      </w:pPr>
    </w:p>
    <w:p w14:paraId="0C88F38A" w14:textId="77777777" w:rsidR="00020D53" w:rsidRPr="001B482D" w:rsidRDefault="00020D53" w:rsidP="00A557D8">
      <w:pPr>
        <w:pStyle w:val="NoSpacing"/>
        <w:jc w:val="center"/>
        <w:rPr>
          <w:rFonts w:asciiTheme="minorHAnsi" w:hAnsiTheme="minorHAnsi" w:cstheme="minorHAnsi"/>
          <w:b/>
          <w:bCs/>
          <w:sz w:val="22"/>
          <w:szCs w:val="22"/>
          <w:u w:val="single"/>
        </w:rPr>
      </w:pPr>
      <w:r w:rsidRPr="001B482D">
        <w:rPr>
          <w:rFonts w:asciiTheme="minorHAnsi" w:hAnsiTheme="minorHAnsi" w:cstheme="minorHAnsi"/>
          <w:b/>
          <w:bCs/>
          <w:sz w:val="22"/>
          <w:szCs w:val="22"/>
          <w:u w:val="single"/>
        </w:rPr>
        <w:lastRenderedPageBreak/>
        <w:t>Our School Mission</w:t>
      </w:r>
    </w:p>
    <w:p w14:paraId="7CF39B1E" w14:textId="77777777" w:rsidR="00020D53" w:rsidRPr="001B482D" w:rsidRDefault="00020D53" w:rsidP="00A557D8">
      <w:pPr>
        <w:pStyle w:val="NoSpacing"/>
        <w:jc w:val="center"/>
        <w:rPr>
          <w:rFonts w:asciiTheme="minorHAnsi" w:hAnsiTheme="minorHAnsi" w:cstheme="minorHAnsi"/>
          <w:bCs/>
          <w:sz w:val="22"/>
          <w:szCs w:val="22"/>
        </w:rPr>
      </w:pPr>
      <w:r w:rsidRPr="001B482D">
        <w:rPr>
          <w:rFonts w:asciiTheme="minorHAnsi" w:hAnsiTheme="minorHAnsi" w:cstheme="minorHAnsi"/>
          <w:bCs/>
          <w:sz w:val="22"/>
          <w:szCs w:val="22"/>
        </w:rPr>
        <w:t>We Believe, We Succeed and We Soar</w:t>
      </w:r>
    </w:p>
    <w:p w14:paraId="2892D1A0" w14:textId="77777777" w:rsidR="00020D53" w:rsidRPr="001B482D" w:rsidRDefault="00020D53" w:rsidP="00A557D8">
      <w:pPr>
        <w:pStyle w:val="NoSpacing"/>
        <w:jc w:val="center"/>
        <w:rPr>
          <w:rFonts w:asciiTheme="minorHAnsi" w:hAnsiTheme="minorHAnsi" w:cstheme="minorHAnsi"/>
          <w:bCs/>
          <w:sz w:val="22"/>
          <w:szCs w:val="22"/>
        </w:rPr>
      </w:pPr>
      <w:r w:rsidRPr="001B482D">
        <w:rPr>
          <w:rFonts w:asciiTheme="minorHAnsi" w:hAnsiTheme="minorHAnsi" w:cstheme="minorHAnsi"/>
          <w:bCs/>
          <w:sz w:val="22"/>
          <w:szCs w:val="22"/>
        </w:rPr>
        <w:t xml:space="preserve">Christ is at the </w:t>
      </w:r>
      <w:proofErr w:type="spellStart"/>
      <w:r w:rsidRPr="001B482D">
        <w:rPr>
          <w:rFonts w:asciiTheme="minorHAnsi" w:hAnsiTheme="minorHAnsi" w:cstheme="minorHAnsi"/>
          <w:bCs/>
          <w:sz w:val="22"/>
          <w:szCs w:val="22"/>
        </w:rPr>
        <w:t>centre</w:t>
      </w:r>
      <w:proofErr w:type="spellEnd"/>
      <w:r w:rsidRPr="001B482D">
        <w:rPr>
          <w:rFonts w:asciiTheme="minorHAnsi" w:hAnsiTheme="minorHAnsi" w:cstheme="minorHAnsi"/>
          <w:bCs/>
          <w:sz w:val="22"/>
          <w:szCs w:val="22"/>
        </w:rPr>
        <w:t xml:space="preserve"> of St. Mary’s as we strive to nurture and care for our community and encourage them to Believe, Succeed and Soar. Through God’s love, we support our pupils in </w:t>
      </w:r>
      <w:proofErr w:type="spellStart"/>
      <w:r w:rsidRPr="001B482D">
        <w:rPr>
          <w:rFonts w:asciiTheme="minorHAnsi" w:hAnsiTheme="minorHAnsi" w:cstheme="minorHAnsi"/>
          <w:bCs/>
          <w:sz w:val="22"/>
          <w:szCs w:val="22"/>
        </w:rPr>
        <w:t>recognising</w:t>
      </w:r>
      <w:proofErr w:type="spellEnd"/>
      <w:r w:rsidRPr="001B482D">
        <w:rPr>
          <w:rFonts w:asciiTheme="minorHAnsi" w:hAnsiTheme="minorHAnsi" w:cstheme="minorHAnsi"/>
          <w:bCs/>
          <w:sz w:val="22"/>
          <w:szCs w:val="22"/>
        </w:rPr>
        <w:t xml:space="preserve"> their God given gifts, strengthening their work as missionary disciples.</w:t>
      </w:r>
    </w:p>
    <w:p w14:paraId="610D1F6B" w14:textId="6BA3819C" w:rsidR="00020D53" w:rsidRPr="001B482D" w:rsidRDefault="00020D53" w:rsidP="001B482D">
      <w:pPr>
        <w:pStyle w:val="NoSpacing"/>
        <w:jc w:val="center"/>
        <w:rPr>
          <w:rFonts w:asciiTheme="minorHAnsi" w:hAnsiTheme="minorHAnsi" w:cstheme="minorHAnsi"/>
          <w:bCs/>
          <w:sz w:val="22"/>
          <w:szCs w:val="22"/>
        </w:rPr>
      </w:pPr>
      <w:r w:rsidRPr="001B482D">
        <w:rPr>
          <w:rFonts w:asciiTheme="minorHAnsi" w:hAnsiTheme="minorHAnsi" w:cstheme="minorHAnsi"/>
          <w:sz w:val="22"/>
          <w:szCs w:val="22"/>
        </w:rPr>
        <w:t>‘</w:t>
      </w:r>
      <w:r w:rsidRPr="001B482D">
        <w:rPr>
          <w:rFonts w:asciiTheme="minorHAnsi" w:hAnsiTheme="minorHAnsi" w:cstheme="minorHAnsi"/>
          <w:bCs/>
          <w:sz w:val="22"/>
          <w:szCs w:val="22"/>
        </w:rPr>
        <w:t>Do little things with great love’ St Therese of Lisieux</w:t>
      </w:r>
    </w:p>
    <w:p w14:paraId="31B29599" w14:textId="4F7B32AC" w:rsidR="00E770F8" w:rsidRPr="001B482D" w:rsidRDefault="00020D53" w:rsidP="00A557D8">
      <w:pPr>
        <w:pStyle w:val="NoSpacing"/>
        <w:jc w:val="center"/>
        <w:rPr>
          <w:rFonts w:asciiTheme="minorHAnsi" w:hAnsiTheme="minorHAnsi" w:cstheme="minorHAnsi"/>
          <w:bCs/>
          <w:sz w:val="22"/>
          <w:szCs w:val="22"/>
        </w:rPr>
      </w:pPr>
      <w:r w:rsidRPr="001B482D">
        <w:rPr>
          <w:rFonts w:asciiTheme="minorHAnsi" w:hAnsiTheme="minorHAnsi" w:cstheme="minorHAnsi"/>
          <w:bCs/>
          <w:sz w:val="22"/>
          <w:szCs w:val="22"/>
        </w:rPr>
        <w:t>The mission of St Mary’s Catholic Voluntary Academy is that of Jesus Christ; to build a teaching and learning community where we show due regard for the development and understanding of the uniqueness and dignity of each person.  At St Mary’s, each child is valued as a unique individual, a child of God, made in the image of the Father, Son and Holy Spirit.</w:t>
      </w:r>
    </w:p>
    <w:p w14:paraId="366BC281" w14:textId="77777777" w:rsidR="00020D53" w:rsidRPr="001B482D" w:rsidRDefault="00020D53" w:rsidP="00A557D8">
      <w:pPr>
        <w:pStyle w:val="NoSpacing"/>
        <w:jc w:val="center"/>
        <w:rPr>
          <w:rFonts w:asciiTheme="minorHAnsi" w:hAnsiTheme="minorHAnsi" w:cstheme="minorHAnsi"/>
          <w:sz w:val="22"/>
          <w:szCs w:val="22"/>
        </w:rPr>
      </w:pPr>
    </w:p>
    <w:p w14:paraId="60E3C37B" w14:textId="544D0848" w:rsidR="00A557D8" w:rsidRPr="001B482D" w:rsidRDefault="00A557D8" w:rsidP="00A557D8">
      <w:pPr>
        <w:pStyle w:val="NoSpacing"/>
        <w:jc w:val="center"/>
        <w:rPr>
          <w:rFonts w:asciiTheme="minorHAnsi" w:eastAsiaTheme="minorHAnsi" w:hAnsiTheme="minorHAnsi" w:cstheme="minorHAnsi"/>
          <w:b/>
          <w:sz w:val="22"/>
          <w:szCs w:val="22"/>
          <w:u w:val="single"/>
          <w:lang w:val="en-GB"/>
        </w:rPr>
      </w:pPr>
      <w:r w:rsidRPr="001B482D">
        <w:rPr>
          <w:rFonts w:asciiTheme="minorHAnsi" w:eastAsiaTheme="minorHAnsi" w:hAnsiTheme="minorHAnsi" w:cstheme="minorHAnsi"/>
          <w:b/>
          <w:sz w:val="22"/>
          <w:szCs w:val="22"/>
          <w:u w:val="single"/>
          <w:lang w:val="en-GB"/>
        </w:rPr>
        <w:t>Our Gospel Values</w:t>
      </w:r>
    </w:p>
    <w:p w14:paraId="1CCF2E5C" w14:textId="77777777" w:rsidR="00A557D8" w:rsidRPr="001B482D" w:rsidRDefault="00A557D8" w:rsidP="00A557D8">
      <w:pPr>
        <w:pStyle w:val="NoSpacing"/>
        <w:jc w:val="center"/>
        <w:rPr>
          <w:rFonts w:asciiTheme="minorHAnsi" w:eastAsiaTheme="minorHAnsi" w:hAnsiTheme="minorHAnsi" w:cstheme="minorHAnsi"/>
          <w:sz w:val="22"/>
          <w:szCs w:val="22"/>
        </w:rPr>
      </w:pPr>
      <w:r w:rsidRPr="001B482D">
        <w:rPr>
          <w:rFonts w:asciiTheme="minorHAnsi" w:eastAsiaTheme="minorHAnsi" w:hAnsiTheme="minorHAnsi" w:cstheme="minorHAnsi"/>
          <w:sz w:val="22"/>
          <w:szCs w:val="22"/>
        </w:rPr>
        <w:t>With God’s love we show:</w:t>
      </w:r>
    </w:p>
    <w:p w14:paraId="1E1E4347" w14:textId="77777777" w:rsidR="00125295" w:rsidRPr="001B482D" w:rsidRDefault="00125295" w:rsidP="00A557D8">
      <w:pPr>
        <w:pStyle w:val="NoSpacing"/>
        <w:jc w:val="center"/>
        <w:rPr>
          <w:rFonts w:asciiTheme="minorHAnsi" w:eastAsiaTheme="minorHAnsi" w:hAnsiTheme="minorHAnsi" w:cstheme="minorHAnsi"/>
          <w:sz w:val="22"/>
          <w:szCs w:val="22"/>
        </w:rPr>
      </w:pPr>
    </w:p>
    <w:p w14:paraId="166E4B8A" w14:textId="501ECB9F" w:rsidR="00A557D8" w:rsidRPr="001B482D" w:rsidRDefault="00A557D8" w:rsidP="00A557D8">
      <w:pPr>
        <w:pStyle w:val="NoSpacing"/>
        <w:jc w:val="center"/>
        <w:rPr>
          <w:rFonts w:asciiTheme="minorHAnsi" w:eastAsiaTheme="minorHAnsi" w:hAnsiTheme="minorHAnsi" w:cstheme="minorHAnsi"/>
          <w:b/>
          <w:bCs/>
          <w:sz w:val="22"/>
          <w:szCs w:val="22"/>
        </w:rPr>
      </w:pPr>
      <w:r w:rsidRPr="001B482D">
        <w:rPr>
          <w:rFonts w:asciiTheme="minorHAnsi" w:eastAsiaTheme="minorHAnsi" w:hAnsiTheme="minorHAnsi" w:cstheme="minorHAnsi"/>
          <w:b/>
          <w:bCs/>
          <w:sz w:val="22"/>
          <w:szCs w:val="22"/>
        </w:rPr>
        <w:t>Love</w:t>
      </w:r>
    </w:p>
    <w:p w14:paraId="4537653A" w14:textId="0A114176" w:rsidR="00125295" w:rsidRPr="001B482D" w:rsidRDefault="00125295" w:rsidP="00A557D8">
      <w:pPr>
        <w:pStyle w:val="NoSpacing"/>
        <w:jc w:val="center"/>
        <w:rPr>
          <w:rFonts w:asciiTheme="minorHAnsi" w:eastAsiaTheme="minorHAnsi" w:hAnsiTheme="minorHAnsi" w:cstheme="minorHAnsi"/>
          <w:sz w:val="22"/>
          <w:szCs w:val="22"/>
        </w:rPr>
      </w:pPr>
      <w:r w:rsidRPr="001B482D">
        <w:rPr>
          <w:rFonts w:asciiTheme="minorHAnsi" w:eastAsiaTheme="minorHAnsi" w:hAnsiTheme="minorHAnsi" w:cstheme="minorHAnsi"/>
          <w:sz w:val="22"/>
          <w:szCs w:val="22"/>
        </w:rPr>
        <w:t>‘My command is this: Love one another as I have loved you.’ John 15:12</w:t>
      </w:r>
    </w:p>
    <w:p w14:paraId="68C7DC2C" w14:textId="74DFBFE1" w:rsidR="00A557D8" w:rsidRPr="001B482D" w:rsidRDefault="00A557D8" w:rsidP="00A557D8">
      <w:pPr>
        <w:pStyle w:val="NoSpacing"/>
        <w:jc w:val="center"/>
        <w:rPr>
          <w:rFonts w:asciiTheme="minorHAnsi" w:eastAsiaTheme="minorHAnsi" w:hAnsiTheme="minorHAnsi" w:cstheme="minorHAnsi"/>
          <w:sz w:val="22"/>
          <w:szCs w:val="22"/>
        </w:rPr>
      </w:pPr>
      <w:r w:rsidRPr="001B482D">
        <w:rPr>
          <w:rFonts w:asciiTheme="minorHAnsi" w:eastAsiaTheme="minorHAnsi" w:hAnsiTheme="minorHAnsi" w:cstheme="minorHAnsi"/>
          <w:sz w:val="22"/>
          <w:szCs w:val="22"/>
        </w:rPr>
        <w:t xml:space="preserve">We </w:t>
      </w:r>
      <w:proofErr w:type="spellStart"/>
      <w:r w:rsidRPr="001B482D">
        <w:rPr>
          <w:rFonts w:asciiTheme="minorHAnsi" w:eastAsiaTheme="minorHAnsi" w:hAnsiTheme="minorHAnsi" w:cstheme="minorHAnsi"/>
          <w:sz w:val="22"/>
          <w:szCs w:val="22"/>
        </w:rPr>
        <w:t>recognise</w:t>
      </w:r>
      <w:proofErr w:type="spellEnd"/>
      <w:r w:rsidRPr="001B482D">
        <w:rPr>
          <w:rFonts w:asciiTheme="minorHAnsi" w:eastAsiaTheme="minorHAnsi" w:hAnsiTheme="minorHAnsi" w:cstheme="minorHAnsi"/>
          <w:sz w:val="22"/>
          <w:szCs w:val="22"/>
        </w:rPr>
        <w:t xml:space="preserve"> God’s unconditional love to be our source of love. A Christ-like love respects the talent of each person in our school.</w:t>
      </w:r>
    </w:p>
    <w:p w14:paraId="6B0FBFDE" w14:textId="77777777" w:rsidR="00A557D8" w:rsidRPr="001B482D" w:rsidRDefault="00A557D8" w:rsidP="00A557D8">
      <w:pPr>
        <w:pStyle w:val="NoSpacing"/>
        <w:jc w:val="center"/>
        <w:rPr>
          <w:rFonts w:asciiTheme="minorHAnsi" w:eastAsiaTheme="minorHAnsi" w:hAnsiTheme="minorHAnsi" w:cstheme="minorHAnsi"/>
          <w:sz w:val="22"/>
          <w:szCs w:val="22"/>
        </w:rPr>
      </w:pPr>
    </w:p>
    <w:p w14:paraId="4B3A6F3D" w14:textId="69B97110" w:rsidR="00A557D8" w:rsidRPr="001B482D" w:rsidRDefault="00A557D8" w:rsidP="00A557D8">
      <w:pPr>
        <w:pStyle w:val="NoSpacing"/>
        <w:jc w:val="center"/>
        <w:rPr>
          <w:rFonts w:asciiTheme="minorHAnsi" w:eastAsiaTheme="minorHAnsi" w:hAnsiTheme="minorHAnsi" w:cstheme="minorHAnsi"/>
          <w:b/>
          <w:bCs/>
          <w:sz w:val="22"/>
          <w:szCs w:val="22"/>
        </w:rPr>
      </w:pPr>
      <w:r w:rsidRPr="001B482D">
        <w:rPr>
          <w:rFonts w:asciiTheme="minorHAnsi" w:eastAsiaTheme="minorHAnsi" w:hAnsiTheme="minorHAnsi" w:cstheme="minorHAnsi"/>
          <w:b/>
          <w:bCs/>
          <w:sz w:val="22"/>
          <w:szCs w:val="22"/>
        </w:rPr>
        <w:t>Respect</w:t>
      </w:r>
    </w:p>
    <w:p w14:paraId="3953588A" w14:textId="6A1A5ABF" w:rsidR="00A557D8" w:rsidRPr="001B482D" w:rsidRDefault="00A557D8" w:rsidP="00A557D8">
      <w:pPr>
        <w:pStyle w:val="NoSpacing"/>
        <w:jc w:val="center"/>
        <w:rPr>
          <w:rFonts w:asciiTheme="minorHAnsi" w:eastAsiaTheme="minorHAnsi" w:hAnsiTheme="minorHAnsi" w:cstheme="minorHAnsi"/>
          <w:sz w:val="22"/>
          <w:szCs w:val="22"/>
        </w:rPr>
      </w:pPr>
      <w:r w:rsidRPr="001B482D">
        <w:rPr>
          <w:rFonts w:asciiTheme="minorHAnsi" w:eastAsiaTheme="minorHAnsi" w:hAnsiTheme="minorHAnsi" w:cstheme="minorHAnsi"/>
          <w:sz w:val="22"/>
          <w:szCs w:val="22"/>
        </w:rPr>
        <w:t>‘In everything, then do to others as you would have them do to you.’ Matthew 7:12</w:t>
      </w:r>
    </w:p>
    <w:p w14:paraId="4D786BBE" w14:textId="77777777" w:rsidR="00A557D8" w:rsidRPr="001B482D" w:rsidRDefault="00A557D8" w:rsidP="00A557D8">
      <w:pPr>
        <w:pStyle w:val="NoSpacing"/>
        <w:jc w:val="center"/>
        <w:rPr>
          <w:rFonts w:asciiTheme="minorHAnsi" w:eastAsiaTheme="minorHAnsi" w:hAnsiTheme="minorHAnsi" w:cstheme="minorHAnsi"/>
          <w:sz w:val="22"/>
          <w:szCs w:val="22"/>
        </w:rPr>
      </w:pPr>
      <w:r w:rsidRPr="001B482D">
        <w:rPr>
          <w:rFonts w:asciiTheme="minorHAnsi" w:eastAsiaTheme="minorHAnsi" w:hAnsiTheme="minorHAnsi" w:cstheme="minorHAnsi"/>
          <w:sz w:val="22"/>
          <w:szCs w:val="22"/>
        </w:rPr>
        <w:t>We believe that, as children of God, we have a duty not only to respect our friends and teachers but also to show respect to our environment as we are stewards of the earth.</w:t>
      </w:r>
    </w:p>
    <w:p w14:paraId="1FCA280D" w14:textId="77777777" w:rsidR="00A557D8" w:rsidRPr="001B482D" w:rsidRDefault="00A557D8" w:rsidP="00A557D8">
      <w:pPr>
        <w:pStyle w:val="NoSpacing"/>
        <w:jc w:val="center"/>
        <w:rPr>
          <w:rFonts w:asciiTheme="minorHAnsi" w:eastAsiaTheme="minorHAnsi" w:hAnsiTheme="minorHAnsi" w:cstheme="minorHAnsi"/>
          <w:sz w:val="22"/>
          <w:szCs w:val="22"/>
        </w:rPr>
      </w:pPr>
    </w:p>
    <w:p w14:paraId="2940ACB8" w14:textId="16AA3F06" w:rsidR="00A557D8" w:rsidRPr="001B482D" w:rsidRDefault="00A557D8" w:rsidP="00A557D8">
      <w:pPr>
        <w:pStyle w:val="NoSpacing"/>
        <w:jc w:val="center"/>
        <w:rPr>
          <w:rFonts w:asciiTheme="minorHAnsi" w:eastAsiaTheme="minorHAnsi" w:hAnsiTheme="minorHAnsi" w:cstheme="minorHAnsi"/>
          <w:b/>
          <w:bCs/>
          <w:sz w:val="22"/>
          <w:szCs w:val="22"/>
        </w:rPr>
      </w:pPr>
      <w:r w:rsidRPr="001B482D">
        <w:rPr>
          <w:rFonts w:asciiTheme="minorHAnsi" w:eastAsiaTheme="minorHAnsi" w:hAnsiTheme="minorHAnsi" w:cstheme="minorHAnsi"/>
          <w:b/>
          <w:bCs/>
          <w:sz w:val="22"/>
          <w:szCs w:val="22"/>
        </w:rPr>
        <w:t>Honesty</w:t>
      </w:r>
    </w:p>
    <w:p w14:paraId="6C48B9C8" w14:textId="7114ADB6" w:rsidR="00A557D8" w:rsidRPr="001B482D" w:rsidRDefault="00A557D8" w:rsidP="00A557D8">
      <w:pPr>
        <w:pStyle w:val="NoSpacing"/>
        <w:jc w:val="center"/>
        <w:rPr>
          <w:rFonts w:asciiTheme="minorHAnsi" w:eastAsiaTheme="minorHAnsi" w:hAnsiTheme="minorHAnsi" w:cstheme="minorHAnsi"/>
          <w:sz w:val="22"/>
          <w:szCs w:val="22"/>
        </w:rPr>
      </w:pPr>
      <w:r w:rsidRPr="001B482D">
        <w:rPr>
          <w:rFonts w:asciiTheme="minorHAnsi" w:eastAsiaTheme="minorHAnsi" w:hAnsiTheme="minorHAnsi" w:cstheme="minorHAnsi"/>
          <w:sz w:val="22"/>
          <w:szCs w:val="22"/>
        </w:rPr>
        <w:t>‘Dear children, let us not love with words or speech but with actions and in truth.’ 1 John 3:18</w:t>
      </w:r>
    </w:p>
    <w:p w14:paraId="3D0C2DDC" w14:textId="77777777" w:rsidR="00A557D8" w:rsidRPr="001B482D" w:rsidRDefault="00A557D8" w:rsidP="00A557D8">
      <w:pPr>
        <w:pStyle w:val="NoSpacing"/>
        <w:jc w:val="center"/>
        <w:rPr>
          <w:rFonts w:asciiTheme="minorHAnsi" w:eastAsiaTheme="minorHAnsi" w:hAnsiTheme="minorHAnsi" w:cstheme="minorHAnsi"/>
          <w:sz w:val="22"/>
          <w:szCs w:val="22"/>
        </w:rPr>
      </w:pPr>
      <w:r w:rsidRPr="001B482D">
        <w:rPr>
          <w:rFonts w:asciiTheme="minorHAnsi" w:eastAsiaTheme="minorHAnsi" w:hAnsiTheme="minorHAnsi" w:cstheme="minorHAnsi"/>
          <w:sz w:val="22"/>
          <w:szCs w:val="22"/>
        </w:rPr>
        <w:t>We show honesty in all we say and do, in the pursuit of justice and fairness.</w:t>
      </w:r>
    </w:p>
    <w:p w14:paraId="174822AC" w14:textId="77777777" w:rsidR="00A557D8" w:rsidRPr="001B482D" w:rsidRDefault="00A557D8" w:rsidP="00A557D8">
      <w:pPr>
        <w:pStyle w:val="NoSpacing"/>
        <w:jc w:val="center"/>
        <w:rPr>
          <w:rFonts w:asciiTheme="minorHAnsi" w:eastAsiaTheme="minorHAnsi" w:hAnsiTheme="minorHAnsi" w:cstheme="minorHAnsi"/>
          <w:sz w:val="22"/>
          <w:szCs w:val="22"/>
        </w:rPr>
      </w:pPr>
    </w:p>
    <w:p w14:paraId="15D86ACA" w14:textId="223835B1" w:rsidR="00A557D8" w:rsidRPr="001B482D" w:rsidRDefault="00A557D8" w:rsidP="00A557D8">
      <w:pPr>
        <w:pStyle w:val="NoSpacing"/>
        <w:jc w:val="center"/>
        <w:rPr>
          <w:rFonts w:asciiTheme="minorHAnsi" w:eastAsiaTheme="minorHAnsi" w:hAnsiTheme="minorHAnsi" w:cstheme="minorHAnsi"/>
          <w:b/>
          <w:bCs/>
          <w:sz w:val="22"/>
          <w:szCs w:val="22"/>
        </w:rPr>
      </w:pPr>
      <w:r w:rsidRPr="001B482D">
        <w:rPr>
          <w:rFonts w:asciiTheme="minorHAnsi" w:eastAsiaTheme="minorHAnsi" w:hAnsiTheme="minorHAnsi" w:cstheme="minorHAnsi"/>
          <w:b/>
          <w:bCs/>
          <w:sz w:val="22"/>
          <w:szCs w:val="22"/>
        </w:rPr>
        <w:t>Forgiveness</w:t>
      </w:r>
    </w:p>
    <w:p w14:paraId="6178D10B" w14:textId="13D40EEB" w:rsidR="00A557D8" w:rsidRPr="001B482D" w:rsidRDefault="00A557D8" w:rsidP="00A557D8">
      <w:pPr>
        <w:pStyle w:val="NoSpacing"/>
        <w:jc w:val="center"/>
        <w:rPr>
          <w:rFonts w:asciiTheme="minorHAnsi" w:eastAsiaTheme="minorHAnsi" w:hAnsiTheme="minorHAnsi" w:cstheme="minorHAnsi"/>
          <w:sz w:val="22"/>
          <w:szCs w:val="22"/>
        </w:rPr>
      </w:pPr>
      <w:r w:rsidRPr="001B482D">
        <w:rPr>
          <w:rFonts w:asciiTheme="minorHAnsi" w:eastAsiaTheme="minorHAnsi" w:hAnsiTheme="minorHAnsi" w:cstheme="minorHAnsi"/>
          <w:sz w:val="22"/>
          <w:szCs w:val="22"/>
        </w:rPr>
        <w:t>‘Do not judge, and you will not be judged. Do not condemn, and you will not be condemned. Forgive, and you will be forgiven.’ Luke 6:37</w:t>
      </w:r>
    </w:p>
    <w:p w14:paraId="72F885A2" w14:textId="77777777" w:rsidR="00A557D8" w:rsidRPr="001B482D" w:rsidRDefault="00A557D8" w:rsidP="00A557D8">
      <w:pPr>
        <w:pStyle w:val="NoSpacing"/>
        <w:jc w:val="center"/>
        <w:rPr>
          <w:rFonts w:asciiTheme="minorHAnsi" w:eastAsiaTheme="minorHAnsi" w:hAnsiTheme="minorHAnsi" w:cstheme="minorHAnsi"/>
          <w:sz w:val="22"/>
          <w:szCs w:val="22"/>
        </w:rPr>
      </w:pPr>
      <w:r w:rsidRPr="001B482D">
        <w:rPr>
          <w:rFonts w:asciiTheme="minorHAnsi" w:eastAsiaTheme="minorHAnsi" w:hAnsiTheme="minorHAnsi" w:cstheme="minorHAnsi"/>
          <w:sz w:val="22"/>
          <w:szCs w:val="22"/>
        </w:rPr>
        <w:t>We believe that mercy will be shown by the way we forgive others, finding God in all things.</w:t>
      </w:r>
    </w:p>
    <w:p w14:paraId="432B949B" w14:textId="77777777" w:rsidR="00A557D8" w:rsidRPr="001B482D" w:rsidRDefault="00A557D8" w:rsidP="00A557D8">
      <w:pPr>
        <w:pStyle w:val="NoSpacing"/>
        <w:jc w:val="center"/>
        <w:rPr>
          <w:rFonts w:asciiTheme="minorHAnsi" w:eastAsiaTheme="minorHAnsi" w:hAnsiTheme="minorHAnsi" w:cstheme="minorHAnsi"/>
          <w:sz w:val="22"/>
          <w:szCs w:val="22"/>
        </w:rPr>
      </w:pPr>
    </w:p>
    <w:p w14:paraId="2A1F1EC5" w14:textId="3789EB1C" w:rsidR="00A557D8" w:rsidRPr="001B482D" w:rsidRDefault="00A557D8" w:rsidP="00A557D8">
      <w:pPr>
        <w:pStyle w:val="NoSpacing"/>
        <w:jc w:val="center"/>
        <w:rPr>
          <w:rFonts w:asciiTheme="minorHAnsi" w:eastAsiaTheme="minorHAnsi" w:hAnsiTheme="minorHAnsi" w:cstheme="minorHAnsi"/>
          <w:b/>
          <w:bCs/>
          <w:sz w:val="22"/>
          <w:szCs w:val="22"/>
        </w:rPr>
      </w:pPr>
      <w:r w:rsidRPr="001B482D">
        <w:rPr>
          <w:rFonts w:asciiTheme="minorHAnsi" w:eastAsiaTheme="minorHAnsi" w:hAnsiTheme="minorHAnsi" w:cstheme="minorHAnsi"/>
          <w:b/>
          <w:bCs/>
          <w:sz w:val="22"/>
          <w:szCs w:val="22"/>
        </w:rPr>
        <w:t>Generosity</w:t>
      </w:r>
    </w:p>
    <w:p w14:paraId="2C3EB15C" w14:textId="0A67EE7B" w:rsidR="00A557D8" w:rsidRPr="001B482D" w:rsidRDefault="00A557D8" w:rsidP="00A557D8">
      <w:pPr>
        <w:pStyle w:val="NoSpacing"/>
        <w:jc w:val="center"/>
        <w:rPr>
          <w:rFonts w:asciiTheme="minorHAnsi" w:eastAsiaTheme="minorHAnsi" w:hAnsiTheme="minorHAnsi" w:cstheme="minorHAnsi"/>
          <w:sz w:val="22"/>
          <w:szCs w:val="22"/>
        </w:rPr>
      </w:pPr>
      <w:r w:rsidRPr="001B482D">
        <w:rPr>
          <w:rFonts w:asciiTheme="minorHAnsi" w:eastAsiaTheme="minorHAnsi" w:hAnsiTheme="minorHAnsi" w:cstheme="minorHAnsi"/>
          <w:sz w:val="22"/>
          <w:szCs w:val="22"/>
        </w:rPr>
        <w:t>‘It is more blessed to give than to receive.’ Acts 20:35</w:t>
      </w:r>
    </w:p>
    <w:p w14:paraId="7C26D3A3" w14:textId="77777777" w:rsidR="00A557D8" w:rsidRPr="001B482D" w:rsidRDefault="00A557D8" w:rsidP="00A557D8">
      <w:pPr>
        <w:pStyle w:val="NoSpacing"/>
        <w:jc w:val="center"/>
        <w:rPr>
          <w:rFonts w:asciiTheme="minorHAnsi" w:eastAsiaTheme="minorHAnsi" w:hAnsiTheme="minorHAnsi" w:cstheme="minorHAnsi"/>
          <w:sz w:val="22"/>
          <w:szCs w:val="22"/>
        </w:rPr>
      </w:pPr>
      <w:r w:rsidRPr="001B482D">
        <w:rPr>
          <w:rFonts w:asciiTheme="minorHAnsi" w:eastAsiaTheme="minorHAnsi" w:hAnsiTheme="minorHAnsi" w:cstheme="minorHAnsi"/>
          <w:sz w:val="22"/>
          <w:szCs w:val="22"/>
        </w:rPr>
        <w:t xml:space="preserve">Just as Jesus washed the feet of his disciples, we have a role to serve our </w:t>
      </w:r>
      <w:proofErr w:type="spellStart"/>
      <w:r w:rsidRPr="001B482D">
        <w:rPr>
          <w:rFonts w:asciiTheme="minorHAnsi" w:eastAsiaTheme="minorHAnsi" w:hAnsiTheme="minorHAnsi" w:cstheme="minorHAnsi"/>
          <w:sz w:val="22"/>
          <w:szCs w:val="22"/>
        </w:rPr>
        <w:t>neighbours</w:t>
      </w:r>
      <w:proofErr w:type="spellEnd"/>
      <w:r w:rsidRPr="001B482D">
        <w:rPr>
          <w:rFonts w:asciiTheme="minorHAnsi" w:eastAsiaTheme="minorHAnsi" w:hAnsiTheme="minorHAnsi" w:cstheme="minorHAnsi"/>
          <w:sz w:val="22"/>
          <w:szCs w:val="22"/>
        </w:rPr>
        <w:t xml:space="preserve"> and the wider community. Through fundraising and prayer, we will strive to help the people in our world, our common home.</w:t>
      </w:r>
    </w:p>
    <w:p w14:paraId="7891FD69" w14:textId="77777777" w:rsidR="00A557D8" w:rsidRPr="001B482D" w:rsidRDefault="00A557D8" w:rsidP="00A557D8">
      <w:pPr>
        <w:pStyle w:val="NoSpacing"/>
        <w:jc w:val="center"/>
        <w:rPr>
          <w:rFonts w:asciiTheme="minorHAnsi" w:eastAsiaTheme="minorHAnsi" w:hAnsiTheme="minorHAnsi" w:cstheme="minorHAnsi"/>
          <w:sz w:val="22"/>
          <w:szCs w:val="22"/>
        </w:rPr>
      </w:pPr>
    </w:p>
    <w:p w14:paraId="6DFD9786" w14:textId="1132168C" w:rsidR="00A557D8" w:rsidRPr="001B482D" w:rsidRDefault="00A557D8" w:rsidP="00A557D8">
      <w:pPr>
        <w:pStyle w:val="NoSpacing"/>
        <w:jc w:val="center"/>
        <w:rPr>
          <w:rFonts w:asciiTheme="minorHAnsi" w:eastAsiaTheme="minorHAnsi" w:hAnsiTheme="minorHAnsi" w:cstheme="minorHAnsi"/>
          <w:b/>
          <w:bCs/>
          <w:sz w:val="22"/>
          <w:szCs w:val="22"/>
        </w:rPr>
      </w:pPr>
      <w:r w:rsidRPr="001B482D">
        <w:rPr>
          <w:rFonts w:asciiTheme="minorHAnsi" w:eastAsiaTheme="minorHAnsi" w:hAnsiTheme="minorHAnsi" w:cstheme="minorHAnsi"/>
          <w:b/>
          <w:bCs/>
          <w:sz w:val="22"/>
          <w:szCs w:val="22"/>
        </w:rPr>
        <w:t>Patience</w:t>
      </w:r>
    </w:p>
    <w:p w14:paraId="1C122AD1" w14:textId="63F33144" w:rsidR="00A557D8" w:rsidRPr="001B482D" w:rsidRDefault="00A557D8" w:rsidP="00A557D8">
      <w:pPr>
        <w:pStyle w:val="NoSpacing"/>
        <w:jc w:val="center"/>
        <w:rPr>
          <w:rFonts w:asciiTheme="minorHAnsi" w:eastAsiaTheme="minorHAnsi" w:hAnsiTheme="minorHAnsi" w:cstheme="minorHAnsi"/>
          <w:sz w:val="22"/>
          <w:szCs w:val="22"/>
        </w:rPr>
      </w:pPr>
      <w:r w:rsidRPr="001B482D">
        <w:rPr>
          <w:rFonts w:asciiTheme="minorHAnsi" w:eastAsiaTheme="minorHAnsi" w:hAnsiTheme="minorHAnsi" w:cstheme="minorHAnsi"/>
          <w:sz w:val="22"/>
          <w:szCs w:val="22"/>
        </w:rPr>
        <w:t xml:space="preserve">‘Jesus replied, ‘You do not </w:t>
      </w:r>
      <w:proofErr w:type="spellStart"/>
      <w:r w:rsidRPr="001B482D">
        <w:rPr>
          <w:rFonts w:asciiTheme="minorHAnsi" w:eastAsiaTheme="minorHAnsi" w:hAnsiTheme="minorHAnsi" w:cstheme="minorHAnsi"/>
          <w:sz w:val="22"/>
          <w:szCs w:val="22"/>
        </w:rPr>
        <w:t>realise</w:t>
      </w:r>
      <w:proofErr w:type="spellEnd"/>
      <w:r w:rsidRPr="001B482D">
        <w:rPr>
          <w:rFonts w:asciiTheme="minorHAnsi" w:eastAsiaTheme="minorHAnsi" w:hAnsiTheme="minorHAnsi" w:cstheme="minorHAnsi"/>
          <w:sz w:val="22"/>
          <w:szCs w:val="22"/>
        </w:rPr>
        <w:t xml:space="preserve"> now what I am doing, but later you will understand.’ John 13:7</w:t>
      </w:r>
    </w:p>
    <w:p w14:paraId="18A5C84A" w14:textId="000143BC" w:rsidR="00E770F8" w:rsidRPr="001B482D" w:rsidRDefault="00A557D8" w:rsidP="00A557D8">
      <w:pPr>
        <w:pStyle w:val="NoSpacing"/>
        <w:jc w:val="center"/>
        <w:rPr>
          <w:rFonts w:asciiTheme="minorHAnsi" w:hAnsiTheme="minorHAnsi" w:cstheme="minorHAnsi"/>
          <w:sz w:val="22"/>
          <w:szCs w:val="22"/>
        </w:rPr>
      </w:pPr>
      <w:r w:rsidRPr="001B482D">
        <w:rPr>
          <w:rFonts w:asciiTheme="minorHAnsi" w:eastAsiaTheme="minorHAnsi" w:hAnsiTheme="minorHAnsi" w:cstheme="minorHAnsi"/>
          <w:sz w:val="22"/>
          <w:szCs w:val="22"/>
        </w:rPr>
        <w:t xml:space="preserve">We remember to be patient and trust in God as we know he has a much greater plan for us. He allows us to be tested so that we learn to walk in his ways and </w:t>
      </w:r>
      <w:proofErr w:type="gramStart"/>
      <w:r w:rsidRPr="001B482D">
        <w:rPr>
          <w:rFonts w:asciiTheme="minorHAnsi" w:eastAsiaTheme="minorHAnsi" w:hAnsiTheme="minorHAnsi" w:cstheme="minorHAnsi"/>
          <w:sz w:val="22"/>
          <w:szCs w:val="22"/>
        </w:rPr>
        <w:t>trust in</w:t>
      </w:r>
      <w:proofErr w:type="gramEnd"/>
      <w:r w:rsidRPr="001B482D">
        <w:rPr>
          <w:rFonts w:asciiTheme="minorHAnsi" w:eastAsiaTheme="minorHAnsi" w:hAnsiTheme="minorHAnsi" w:cstheme="minorHAnsi"/>
          <w:sz w:val="22"/>
          <w:szCs w:val="22"/>
        </w:rPr>
        <w:t xml:space="preserve"> him.</w:t>
      </w:r>
    </w:p>
    <w:p w14:paraId="465BF737" w14:textId="77777777" w:rsidR="00AF710D" w:rsidRDefault="00AF710D" w:rsidP="00C64599">
      <w:pPr>
        <w:tabs>
          <w:tab w:val="left" w:pos="4231"/>
        </w:tabs>
        <w:rPr>
          <w:rFonts w:asciiTheme="majorHAnsi" w:hAnsiTheme="majorHAnsi" w:cstheme="majorHAnsi"/>
          <w:sz w:val="20"/>
          <w:szCs w:val="20"/>
        </w:rPr>
      </w:pPr>
    </w:p>
    <w:tbl>
      <w:tblPr>
        <w:tblStyle w:val="TableGrid"/>
        <w:tblpPr w:leftFromText="180" w:rightFromText="180" w:vertAnchor="page" w:horzAnchor="margin" w:tblpXSpec="center" w:tblpY="661"/>
        <w:tblW w:w="15388" w:type="dxa"/>
        <w:tblLook w:val="04A0" w:firstRow="1" w:lastRow="0" w:firstColumn="1" w:lastColumn="0" w:noHBand="0" w:noVBand="1"/>
      </w:tblPr>
      <w:tblGrid>
        <w:gridCol w:w="1407"/>
        <w:gridCol w:w="13981"/>
      </w:tblGrid>
      <w:tr w:rsidR="00833458" w:rsidRPr="00CA57E0" w14:paraId="62BF4026" w14:textId="77777777" w:rsidTr="00A20A1E">
        <w:trPr>
          <w:trHeight w:val="302"/>
        </w:trPr>
        <w:tc>
          <w:tcPr>
            <w:tcW w:w="15388" w:type="dxa"/>
            <w:gridSpan w:val="2"/>
            <w:shd w:val="clear" w:color="auto" w:fill="1F4E79" w:themeFill="accent1" w:themeFillShade="80"/>
          </w:tcPr>
          <w:p w14:paraId="4994C7D4" w14:textId="169E7FAE" w:rsidR="00833458" w:rsidRPr="00A20A1E" w:rsidRDefault="00032323" w:rsidP="00833458">
            <w:pPr>
              <w:jc w:val="center"/>
              <w:rPr>
                <w:rFonts w:asciiTheme="majorHAnsi" w:hAnsiTheme="majorHAnsi" w:cstheme="majorHAnsi"/>
                <w:b/>
                <w:bCs/>
                <w:color w:val="FFFFFF" w:themeColor="background1"/>
                <w:sz w:val="32"/>
                <w:szCs w:val="32"/>
              </w:rPr>
            </w:pPr>
            <w:r w:rsidRPr="00A20A1E">
              <w:rPr>
                <w:rFonts w:asciiTheme="majorHAnsi" w:hAnsiTheme="majorHAnsi" w:cstheme="majorHAnsi"/>
                <w:b/>
                <w:bCs/>
                <w:color w:val="FFFFFF" w:themeColor="background1"/>
                <w:sz w:val="32"/>
                <w:szCs w:val="32"/>
              </w:rPr>
              <w:lastRenderedPageBreak/>
              <w:t>Music</w:t>
            </w:r>
            <w:r w:rsidR="00BC0BAF" w:rsidRPr="00A20A1E">
              <w:rPr>
                <w:rFonts w:asciiTheme="majorHAnsi" w:hAnsiTheme="majorHAnsi" w:cstheme="majorHAnsi"/>
                <w:b/>
                <w:bCs/>
                <w:color w:val="FFFFFF" w:themeColor="background1"/>
                <w:sz w:val="32"/>
                <w:szCs w:val="32"/>
              </w:rPr>
              <w:t xml:space="preserve"> </w:t>
            </w:r>
            <w:r w:rsidR="00833458" w:rsidRPr="00A20A1E">
              <w:rPr>
                <w:rFonts w:asciiTheme="majorHAnsi" w:hAnsiTheme="majorHAnsi" w:cstheme="majorHAnsi"/>
                <w:b/>
                <w:bCs/>
                <w:color w:val="FFFFFF" w:themeColor="background1"/>
                <w:sz w:val="32"/>
                <w:szCs w:val="32"/>
              </w:rPr>
              <w:t>Progression of Knowledge and Skills</w:t>
            </w:r>
          </w:p>
          <w:p w14:paraId="3FCE271C" w14:textId="77777777" w:rsidR="00833458" w:rsidRPr="00215A61" w:rsidRDefault="00833458" w:rsidP="00833458">
            <w:pPr>
              <w:jc w:val="center"/>
              <w:rPr>
                <w:rFonts w:asciiTheme="majorHAnsi" w:hAnsiTheme="majorHAnsi" w:cstheme="majorHAnsi"/>
                <w:b/>
                <w:bCs/>
                <w:sz w:val="24"/>
                <w:szCs w:val="24"/>
              </w:rPr>
            </w:pPr>
          </w:p>
        </w:tc>
      </w:tr>
      <w:tr w:rsidR="003E0E1F" w:rsidRPr="00CA57E0" w14:paraId="17609130" w14:textId="77777777" w:rsidTr="00BC5BB8">
        <w:trPr>
          <w:trHeight w:val="302"/>
        </w:trPr>
        <w:tc>
          <w:tcPr>
            <w:tcW w:w="15388" w:type="dxa"/>
            <w:gridSpan w:val="2"/>
            <w:shd w:val="clear" w:color="auto" w:fill="BDD6EE" w:themeFill="accent1" w:themeFillTint="66"/>
          </w:tcPr>
          <w:p w14:paraId="56B80F35" w14:textId="3B57E9F6" w:rsidR="00833458" w:rsidRPr="004461DE" w:rsidRDefault="00032323" w:rsidP="00833458">
            <w:pPr>
              <w:jc w:val="center"/>
              <w:rPr>
                <w:rFonts w:asciiTheme="majorHAnsi" w:hAnsiTheme="majorHAnsi" w:cstheme="majorHAnsi"/>
                <w:b/>
                <w:bCs/>
                <w:sz w:val="24"/>
                <w:szCs w:val="24"/>
              </w:rPr>
            </w:pPr>
            <w:r w:rsidRPr="004461DE">
              <w:rPr>
                <w:rFonts w:ascii="Calibri" w:hAnsi="Calibri" w:cs="Calibri"/>
                <w:b/>
                <w:bCs/>
                <w:sz w:val="24"/>
                <w:szCs w:val="24"/>
              </w:rPr>
              <w:t>Singing</w:t>
            </w:r>
          </w:p>
          <w:p w14:paraId="22CC6C39" w14:textId="26136295" w:rsidR="003E0E1F" w:rsidRPr="003E0E1F" w:rsidRDefault="003E0E1F" w:rsidP="007B21DD">
            <w:pPr>
              <w:jc w:val="center"/>
              <w:rPr>
                <w:rFonts w:asciiTheme="majorHAnsi" w:hAnsiTheme="majorHAnsi" w:cstheme="majorHAnsi"/>
                <w:b/>
                <w:bCs/>
                <w:sz w:val="20"/>
                <w:szCs w:val="20"/>
              </w:rPr>
            </w:pPr>
          </w:p>
        </w:tc>
      </w:tr>
      <w:tr w:rsidR="008333B6" w:rsidRPr="00CA57E0" w14:paraId="4360CB83" w14:textId="77777777" w:rsidTr="008333B6">
        <w:trPr>
          <w:trHeight w:val="302"/>
        </w:trPr>
        <w:tc>
          <w:tcPr>
            <w:tcW w:w="15388" w:type="dxa"/>
            <w:gridSpan w:val="2"/>
          </w:tcPr>
          <w:p w14:paraId="5F7BB40D" w14:textId="7C2EAD36" w:rsidR="001F6812" w:rsidRDefault="001F6812" w:rsidP="001F6812">
            <w:pPr>
              <w:rPr>
                <w:rFonts w:ascii="Calibri" w:hAnsi="Calibri" w:cs="Calibri"/>
                <w:sz w:val="20"/>
                <w:szCs w:val="20"/>
              </w:rPr>
            </w:pPr>
            <w:r w:rsidRPr="001F6812">
              <w:rPr>
                <w:rFonts w:ascii="Calibri" w:hAnsi="Calibri" w:cs="Calibri"/>
                <w:sz w:val="20"/>
                <w:szCs w:val="20"/>
              </w:rPr>
              <w:t>The following principles should be kept in mind as pupils develop their vocal potential through the Key Stages:</w:t>
            </w:r>
          </w:p>
          <w:p w14:paraId="6EBF43D6" w14:textId="54F9AD8B" w:rsidR="001F6812" w:rsidRDefault="001F6812" w:rsidP="0092480E">
            <w:pPr>
              <w:pStyle w:val="ListParagraph"/>
              <w:numPr>
                <w:ilvl w:val="0"/>
                <w:numId w:val="9"/>
              </w:numPr>
              <w:rPr>
                <w:rFonts w:ascii="Calibri" w:hAnsi="Calibri" w:cs="Calibri"/>
                <w:sz w:val="20"/>
                <w:szCs w:val="20"/>
              </w:rPr>
            </w:pPr>
            <w:proofErr w:type="gramStart"/>
            <w:r w:rsidRPr="001F6812">
              <w:rPr>
                <w:rFonts w:ascii="Calibri" w:hAnsi="Calibri" w:cs="Calibri"/>
                <w:b/>
                <w:bCs/>
                <w:sz w:val="20"/>
                <w:szCs w:val="20"/>
              </w:rPr>
              <w:t>Warm ups</w:t>
            </w:r>
            <w:proofErr w:type="gramEnd"/>
            <w:r w:rsidRPr="001F6812">
              <w:rPr>
                <w:rFonts w:ascii="Calibri" w:hAnsi="Calibri" w:cs="Calibri"/>
                <w:sz w:val="20"/>
                <w:szCs w:val="20"/>
              </w:rPr>
              <w:t xml:space="preserve"> will help pupils use their voices safely. There are many places to find good examples of vocal </w:t>
            </w:r>
            <w:r w:rsidR="009967A3" w:rsidRPr="001F6812">
              <w:rPr>
                <w:rFonts w:ascii="Calibri" w:hAnsi="Calibri" w:cs="Calibri"/>
                <w:sz w:val="20"/>
                <w:szCs w:val="20"/>
              </w:rPr>
              <w:t>warmups</w:t>
            </w:r>
            <w:r w:rsidRPr="001F6812">
              <w:rPr>
                <w:rFonts w:ascii="Calibri" w:hAnsi="Calibri" w:cs="Calibri"/>
                <w:sz w:val="20"/>
                <w:szCs w:val="20"/>
              </w:rPr>
              <w:t xml:space="preserve">, and they will typically include vocalising, </w:t>
            </w:r>
            <w:proofErr w:type="spellStart"/>
            <w:r w:rsidRPr="001F6812">
              <w:rPr>
                <w:rFonts w:ascii="Calibri" w:hAnsi="Calibri" w:cs="Calibri"/>
                <w:sz w:val="20"/>
                <w:szCs w:val="20"/>
              </w:rPr>
              <w:t>sirening</w:t>
            </w:r>
            <w:proofErr w:type="spellEnd"/>
            <w:r w:rsidRPr="001F6812">
              <w:rPr>
                <w:rFonts w:ascii="Calibri" w:hAnsi="Calibri" w:cs="Calibri"/>
                <w:sz w:val="20"/>
                <w:szCs w:val="20"/>
              </w:rPr>
              <w:t xml:space="preserve"> and simple scales, as well as games to energise pupils.</w:t>
            </w:r>
          </w:p>
          <w:p w14:paraId="719179B6" w14:textId="77777777" w:rsidR="001F6812" w:rsidRDefault="001F6812" w:rsidP="009F6BB1">
            <w:pPr>
              <w:pStyle w:val="ListParagraph"/>
              <w:numPr>
                <w:ilvl w:val="0"/>
                <w:numId w:val="9"/>
              </w:numPr>
              <w:rPr>
                <w:rFonts w:ascii="Calibri" w:hAnsi="Calibri" w:cs="Calibri"/>
                <w:sz w:val="20"/>
                <w:szCs w:val="20"/>
              </w:rPr>
            </w:pPr>
            <w:r w:rsidRPr="001F6812">
              <w:rPr>
                <w:rFonts w:ascii="Calibri" w:hAnsi="Calibri" w:cs="Calibri"/>
                <w:b/>
                <w:bCs/>
                <w:sz w:val="20"/>
                <w:szCs w:val="20"/>
              </w:rPr>
              <w:t>Breathing</w:t>
            </w:r>
            <w:r w:rsidRPr="001F6812">
              <w:rPr>
                <w:rFonts w:ascii="Calibri" w:hAnsi="Calibri" w:cs="Calibri"/>
                <w:sz w:val="20"/>
                <w:szCs w:val="20"/>
              </w:rPr>
              <w:t>. Increasing control of airflow will help pupils to sing longer phrases, adjust dynamics, improve tuning and phrase melodies expressively.</w:t>
            </w:r>
          </w:p>
          <w:p w14:paraId="516F80BF" w14:textId="77777777" w:rsidR="001F6812" w:rsidRDefault="001F6812" w:rsidP="002F2EB1">
            <w:pPr>
              <w:pStyle w:val="ListParagraph"/>
              <w:numPr>
                <w:ilvl w:val="0"/>
                <w:numId w:val="9"/>
              </w:numPr>
              <w:rPr>
                <w:rFonts w:ascii="Calibri" w:hAnsi="Calibri" w:cs="Calibri"/>
                <w:sz w:val="20"/>
                <w:szCs w:val="20"/>
              </w:rPr>
            </w:pPr>
            <w:r w:rsidRPr="001F6812">
              <w:rPr>
                <w:rFonts w:ascii="Calibri" w:hAnsi="Calibri" w:cs="Calibri"/>
                <w:b/>
                <w:bCs/>
                <w:sz w:val="20"/>
                <w:szCs w:val="20"/>
              </w:rPr>
              <w:t>Posture</w:t>
            </w:r>
            <w:r w:rsidRPr="001F6812">
              <w:rPr>
                <w:rFonts w:ascii="Calibri" w:hAnsi="Calibri" w:cs="Calibri"/>
                <w:sz w:val="20"/>
                <w:szCs w:val="20"/>
              </w:rPr>
              <w:t>. A relaxed but stable stance (soft knees) sets the body up to produce an unforced but well-focused sound. Pupils, especially younger pupils, will often want to move to the music and this helps to facilitate that.</w:t>
            </w:r>
          </w:p>
          <w:p w14:paraId="1580F7B5" w14:textId="77777777" w:rsidR="001F6812" w:rsidRDefault="001F6812" w:rsidP="00416368">
            <w:pPr>
              <w:pStyle w:val="ListParagraph"/>
              <w:numPr>
                <w:ilvl w:val="0"/>
                <w:numId w:val="9"/>
              </w:numPr>
              <w:rPr>
                <w:rFonts w:ascii="Calibri" w:hAnsi="Calibri" w:cs="Calibri"/>
                <w:sz w:val="20"/>
                <w:szCs w:val="20"/>
              </w:rPr>
            </w:pPr>
            <w:r w:rsidRPr="001F6812">
              <w:rPr>
                <w:rFonts w:ascii="Calibri" w:hAnsi="Calibri" w:cs="Calibri"/>
                <w:b/>
                <w:bCs/>
                <w:sz w:val="20"/>
                <w:szCs w:val="20"/>
              </w:rPr>
              <w:t>Dynamics.</w:t>
            </w:r>
            <w:r w:rsidRPr="001F6812">
              <w:rPr>
                <w:rFonts w:ascii="Calibri" w:hAnsi="Calibri" w:cs="Calibri"/>
                <w:sz w:val="20"/>
                <w:szCs w:val="20"/>
              </w:rPr>
              <w:t xml:space="preserve"> When appropriate, class singing should include a dynamic range as a key expressive tool. Confident singing will often be loud but need not tip over into shouting.</w:t>
            </w:r>
          </w:p>
          <w:p w14:paraId="6CF44C1D" w14:textId="77777777" w:rsidR="001F6812" w:rsidRDefault="001F6812" w:rsidP="00A72FEC">
            <w:pPr>
              <w:pStyle w:val="ListParagraph"/>
              <w:numPr>
                <w:ilvl w:val="0"/>
                <w:numId w:val="9"/>
              </w:numPr>
              <w:rPr>
                <w:rFonts w:ascii="Calibri" w:hAnsi="Calibri" w:cs="Calibri"/>
                <w:sz w:val="20"/>
                <w:szCs w:val="20"/>
              </w:rPr>
            </w:pPr>
            <w:r w:rsidRPr="001F6812">
              <w:rPr>
                <w:rFonts w:ascii="Calibri" w:hAnsi="Calibri" w:cs="Calibri"/>
                <w:sz w:val="20"/>
                <w:szCs w:val="20"/>
              </w:rPr>
              <w:t>Phrasing gives shape to melodic lines. Through small dynamic changes, it helps emphasise important syllables and create musical interest in the melody.</w:t>
            </w:r>
          </w:p>
          <w:p w14:paraId="21E91A6F" w14:textId="77777777" w:rsidR="001F6812" w:rsidRDefault="001F6812" w:rsidP="001F6812">
            <w:pPr>
              <w:pStyle w:val="ListParagraph"/>
              <w:numPr>
                <w:ilvl w:val="0"/>
                <w:numId w:val="9"/>
              </w:numPr>
              <w:rPr>
                <w:rFonts w:ascii="Calibri" w:hAnsi="Calibri" w:cs="Calibri"/>
                <w:sz w:val="20"/>
                <w:szCs w:val="20"/>
              </w:rPr>
            </w:pPr>
            <w:r w:rsidRPr="001F6812">
              <w:rPr>
                <w:rFonts w:ascii="Calibri" w:hAnsi="Calibri" w:cs="Calibri"/>
                <w:b/>
                <w:bCs/>
                <w:sz w:val="20"/>
                <w:szCs w:val="20"/>
              </w:rPr>
              <w:t>Context</w:t>
            </w:r>
            <w:r w:rsidRPr="001F6812">
              <w:rPr>
                <w:rFonts w:ascii="Calibri" w:hAnsi="Calibri" w:cs="Calibri"/>
                <w:sz w:val="20"/>
                <w:szCs w:val="20"/>
              </w:rPr>
              <w:t>. Music can often be brought to life by considering the context in which it was written, or by discussing the meaning of any words.</w:t>
            </w:r>
          </w:p>
          <w:p w14:paraId="4B818890" w14:textId="493218AA" w:rsidR="008333B6" w:rsidRPr="001F6812" w:rsidRDefault="001F6812" w:rsidP="001F6812">
            <w:pPr>
              <w:pStyle w:val="ListParagraph"/>
              <w:numPr>
                <w:ilvl w:val="0"/>
                <w:numId w:val="9"/>
              </w:numPr>
              <w:rPr>
                <w:rFonts w:ascii="Calibri" w:hAnsi="Calibri" w:cs="Calibri"/>
                <w:sz w:val="20"/>
                <w:szCs w:val="20"/>
              </w:rPr>
            </w:pPr>
            <w:r w:rsidRPr="001F6812">
              <w:rPr>
                <w:rFonts w:ascii="Calibri" w:hAnsi="Calibri" w:cs="Calibri"/>
                <w:sz w:val="20"/>
                <w:szCs w:val="20"/>
              </w:rPr>
              <w:t>Vocal health. Warming up before singing, staying hydrated, resting voices, particularly when there is lots of singing to do, keeping vocal muscles relaxed</w:t>
            </w:r>
          </w:p>
        </w:tc>
      </w:tr>
      <w:tr w:rsidR="00032323" w:rsidRPr="0079400C" w14:paraId="2751B4F5" w14:textId="77777777" w:rsidTr="00422268">
        <w:trPr>
          <w:trHeight w:val="505"/>
        </w:trPr>
        <w:tc>
          <w:tcPr>
            <w:tcW w:w="1407" w:type="dxa"/>
            <w:shd w:val="clear" w:color="auto" w:fill="BDD6EE" w:themeFill="accent1" w:themeFillTint="66"/>
          </w:tcPr>
          <w:p w14:paraId="06767770" w14:textId="2F378393" w:rsidR="00032323" w:rsidRDefault="00032323" w:rsidP="006D49EB">
            <w:pPr>
              <w:rPr>
                <w:rFonts w:asciiTheme="majorHAnsi" w:hAnsiTheme="majorHAnsi" w:cstheme="majorHAnsi"/>
                <w:b/>
                <w:bCs/>
                <w:sz w:val="20"/>
                <w:szCs w:val="20"/>
              </w:rPr>
            </w:pPr>
            <w:r>
              <w:rPr>
                <w:rFonts w:asciiTheme="majorHAnsi" w:hAnsiTheme="majorHAnsi" w:cstheme="majorHAnsi"/>
                <w:b/>
                <w:bCs/>
                <w:sz w:val="20"/>
                <w:szCs w:val="20"/>
              </w:rPr>
              <w:t>EYFS</w:t>
            </w:r>
          </w:p>
        </w:tc>
        <w:tc>
          <w:tcPr>
            <w:tcW w:w="13981" w:type="dxa"/>
            <w:shd w:val="clear" w:color="auto" w:fill="FFFFFF" w:themeFill="background1"/>
          </w:tcPr>
          <w:p w14:paraId="7171F265" w14:textId="77777777" w:rsidR="00032323" w:rsidRDefault="00D834C3" w:rsidP="002E5D7C">
            <w:pPr>
              <w:rPr>
                <w:rFonts w:ascii="Calibri" w:hAnsi="Calibri" w:cs="Calibri"/>
                <w:sz w:val="20"/>
                <w:szCs w:val="20"/>
              </w:rPr>
            </w:pPr>
            <w:r>
              <w:rPr>
                <w:rFonts w:ascii="Calibri" w:hAnsi="Calibri" w:cs="Calibri"/>
                <w:sz w:val="20"/>
                <w:szCs w:val="20"/>
              </w:rPr>
              <w:t>Pupils will:</w:t>
            </w:r>
          </w:p>
          <w:p w14:paraId="5580CB88" w14:textId="77777777" w:rsidR="00D834C3" w:rsidRDefault="00D834C3" w:rsidP="00D834C3">
            <w:pPr>
              <w:pStyle w:val="ListParagraph"/>
              <w:numPr>
                <w:ilvl w:val="0"/>
                <w:numId w:val="9"/>
              </w:numPr>
              <w:rPr>
                <w:rFonts w:ascii="Calibri" w:hAnsi="Calibri" w:cs="Calibri"/>
                <w:sz w:val="20"/>
                <w:szCs w:val="20"/>
              </w:rPr>
            </w:pPr>
            <w:r>
              <w:rPr>
                <w:rFonts w:ascii="Calibri" w:hAnsi="Calibri" w:cs="Calibri"/>
                <w:sz w:val="20"/>
                <w:szCs w:val="20"/>
              </w:rPr>
              <w:t>Begin singing in unison</w:t>
            </w:r>
          </w:p>
          <w:p w14:paraId="09D0B8E4" w14:textId="57A85E68" w:rsidR="00CD0810" w:rsidRPr="00D834C3" w:rsidRDefault="00CD0810" w:rsidP="00D834C3">
            <w:pPr>
              <w:pStyle w:val="ListParagraph"/>
              <w:numPr>
                <w:ilvl w:val="0"/>
                <w:numId w:val="9"/>
              </w:numPr>
              <w:rPr>
                <w:rFonts w:ascii="Calibri" w:hAnsi="Calibri" w:cs="Calibri"/>
                <w:sz w:val="20"/>
                <w:szCs w:val="20"/>
              </w:rPr>
            </w:pPr>
            <w:r>
              <w:rPr>
                <w:rFonts w:ascii="Calibri" w:hAnsi="Calibri" w:cs="Calibri"/>
                <w:sz w:val="20"/>
                <w:szCs w:val="20"/>
              </w:rPr>
              <w:t>Be able to ‘rap’ nursery rhymes</w:t>
            </w:r>
          </w:p>
        </w:tc>
      </w:tr>
      <w:tr w:rsidR="00032323" w:rsidRPr="0079400C" w14:paraId="1406FD40" w14:textId="77777777" w:rsidTr="00422268">
        <w:trPr>
          <w:trHeight w:val="505"/>
        </w:trPr>
        <w:tc>
          <w:tcPr>
            <w:tcW w:w="1407" w:type="dxa"/>
            <w:shd w:val="clear" w:color="auto" w:fill="BDD6EE" w:themeFill="accent1" w:themeFillTint="66"/>
          </w:tcPr>
          <w:p w14:paraId="5322C488" w14:textId="03AC93DC" w:rsidR="00032323" w:rsidRDefault="00032323" w:rsidP="006D49EB">
            <w:pPr>
              <w:rPr>
                <w:rFonts w:asciiTheme="majorHAnsi" w:hAnsiTheme="majorHAnsi" w:cstheme="majorHAnsi"/>
                <w:b/>
                <w:bCs/>
                <w:sz w:val="20"/>
                <w:szCs w:val="20"/>
              </w:rPr>
            </w:pPr>
            <w:r>
              <w:rPr>
                <w:rFonts w:asciiTheme="majorHAnsi" w:hAnsiTheme="majorHAnsi" w:cstheme="majorHAnsi"/>
                <w:b/>
                <w:bCs/>
                <w:sz w:val="20"/>
                <w:szCs w:val="20"/>
              </w:rPr>
              <w:t>Year 1</w:t>
            </w:r>
          </w:p>
        </w:tc>
        <w:tc>
          <w:tcPr>
            <w:tcW w:w="13981" w:type="dxa"/>
            <w:shd w:val="clear" w:color="auto" w:fill="FFFFFF" w:themeFill="background1"/>
          </w:tcPr>
          <w:p w14:paraId="423451F3" w14:textId="77777777" w:rsidR="00655D31" w:rsidRDefault="00655D31" w:rsidP="002E5D7C">
            <w:pPr>
              <w:rPr>
                <w:rFonts w:ascii="Calibri" w:hAnsi="Calibri" w:cs="Calibri"/>
                <w:sz w:val="20"/>
                <w:szCs w:val="20"/>
              </w:rPr>
            </w:pPr>
            <w:r>
              <w:rPr>
                <w:rFonts w:ascii="Calibri" w:hAnsi="Calibri" w:cs="Calibri"/>
                <w:sz w:val="20"/>
                <w:szCs w:val="20"/>
              </w:rPr>
              <w:t>Pupils will:</w:t>
            </w:r>
          </w:p>
          <w:p w14:paraId="7042F915" w14:textId="77777777" w:rsidR="00655D31" w:rsidRDefault="00655D31" w:rsidP="00655D31">
            <w:pPr>
              <w:pStyle w:val="ListParagraph"/>
              <w:numPr>
                <w:ilvl w:val="0"/>
                <w:numId w:val="7"/>
              </w:numPr>
              <w:rPr>
                <w:rFonts w:ascii="Calibri" w:hAnsi="Calibri" w:cs="Calibri"/>
                <w:sz w:val="20"/>
                <w:szCs w:val="20"/>
              </w:rPr>
            </w:pPr>
            <w:r w:rsidRPr="00655D31">
              <w:rPr>
                <w:rFonts w:ascii="Calibri" w:hAnsi="Calibri" w:cs="Calibri"/>
                <w:sz w:val="20"/>
                <w:szCs w:val="20"/>
              </w:rPr>
              <w:t>Sing simple songs, chants and rhymes (e.g. Boom Chicka Boom) from memory, singing collectively and at the same pitch, responding to simple visual directions (e.g. stop, start, loud, quiet) and counting in.</w:t>
            </w:r>
          </w:p>
          <w:p w14:paraId="14A04BB3" w14:textId="77777777" w:rsidR="00655D31" w:rsidRDefault="00655D31" w:rsidP="00655D31">
            <w:pPr>
              <w:pStyle w:val="ListParagraph"/>
              <w:numPr>
                <w:ilvl w:val="0"/>
                <w:numId w:val="7"/>
              </w:numPr>
              <w:rPr>
                <w:rFonts w:ascii="Calibri" w:hAnsi="Calibri" w:cs="Calibri"/>
                <w:sz w:val="20"/>
                <w:szCs w:val="20"/>
              </w:rPr>
            </w:pPr>
            <w:r w:rsidRPr="00655D31">
              <w:rPr>
                <w:rFonts w:ascii="Calibri" w:hAnsi="Calibri" w:cs="Calibri"/>
                <w:sz w:val="20"/>
                <w:szCs w:val="20"/>
              </w:rPr>
              <w:t xml:space="preserve">Begin with simple songs with a very small range, mi-so (e.g. Hello, </w:t>
            </w:r>
            <w:proofErr w:type="gramStart"/>
            <w:r w:rsidRPr="00655D31">
              <w:rPr>
                <w:rFonts w:ascii="Calibri" w:hAnsi="Calibri" w:cs="Calibri"/>
                <w:sz w:val="20"/>
                <w:szCs w:val="20"/>
              </w:rPr>
              <w:t>How</w:t>
            </w:r>
            <w:proofErr w:type="gramEnd"/>
            <w:r w:rsidRPr="00655D31">
              <w:rPr>
                <w:rFonts w:ascii="Calibri" w:hAnsi="Calibri" w:cs="Calibri"/>
                <w:sz w:val="20"/>
                <w:szCs w:val="20"/>
              </w:rPr>
              <w:t xml:space="preserve"> are You), and then slightly wider (e.g. Bounce High, Bounce Low). Include pentatonic songs (e.g. Dr Knickerbocker).</w:t>
            </w:r>
          </w:p>
          <w:p w14:paraId="77DA7D54" w14:textId="16DF6E89" w:rsidR="00032323" w:rsidRPr="00655D31" w:rsidRDefault="00655D31" w:rsidP="00655D31">
            <w:pPr>
              <w:pStyle w:val="ListParagraph"/>
              <w:numPr>
                <w:ilvl w:val="0"/>
                <w:numId w:val="7"/>
              </w:numPr>
              <w:rPr>
                <w:rFonts w:ascii="Calibri" w:hAnsi="Calibri" w:cs="Calibri"/>
                <w:sz w:val="20"/>
                <w:szCs w:val="20"/>
              </w:rPr>
            </w:pPr>
            <w:r w:rsidRPr="00655D31">
              <w:rPr>
                <w:rFonts w:ascii="Calibri" w:hAnsi="Calibri" w:cs="Calibri"/>
                <w:sz w:val="20"/>
                <w:szCs w:val="20"/>
              </w:rPr>
              <w:t>Sing a wide range of call and response songs (e.g. Pretty Trees Around the World from Rhythms of Childhood), to control vocal pitch and to match the pitch they hear with accuracy</w:t>
            </w:r>
          </w:p>
        </w:tc>
      </w:tr>
      <w:tr w:rsidR="00655D31" w:rsidRPr="0079400C" w14:paraId="4B11BB9B" w14:textId="77777777" w:rsidTr="00422268">
        <w:trPr>
          <w:trHeight w:val="505"/>
        </w:trPr>
        <w:tc>
          <w:tcPr>
            <w:tcW w:w="1407" w:type="dxa"/>
            <w:shd w:val="clear" w:color="auto" w:fill="BDD6EE" w:themeFill="accent1" w:themeFillTint="66"/>
          </w:tcPr>
          <w:p w14:paraId="32EE2BF7" w14:textId="7214DEE9" w:rsidR="00655D31" w:rsidRDefault="00655D31" w:rsidP="00655D31">
            <w:pPr>
              <w:rPr>
                <w:rFonts w:asciiTheme="majorHAnsi" w:hAnsiTheme="majorHAnsi" w:cstheme="majorHAnsi"/>
                <w:b/>
                <w:bCs/>
                <w:sz w:val="20"/>
                <w:szCs w:val="20"/>
              </w:rPr>
            </w:pPr>
            <w:r>
              <w:rPr>
                <w:rFonts w:asciiTheme="majorHAnsi" w:hAnsiTheme="majorHAnsi" w:cstheme="majorHAnsi"/>
                <w:b/>
                <w:bCs/>
                <w:sz w:val="20"/>
                <w:szCs w:val="20"/>
              </w:rPr>
              <w:t>Year 2</w:t>
            </w:r>
          </w:p>
        </w:tc>
        <w:tc>
          <w:tcPr>
            <w:tcW w:w="13981" w:type="dxa"/>
            <w:shd w:val="clear" w:color="auto" w:fill="FFFFFF" w:themeFill="background1"/>
          </w:tcPr>
          <w:p w14:paraId="20F47206" w14:textId="77777777" w:rsidR="00655D31" w:rsidRDefault="00655D31" w:rsidP="00655D31">
            <w:pPr>
              <w:rPr>
                <w:rFonts w:ascii="Calibri" w:hAnsi="Calibri" w:cs="Calibri"/>
                <w:sz w:val="20"/>
                <w:szCs w:val="20"/>
              </w:rPr>
            </w:pPr>
            <w:r w:rsidRPr="00636855">
              <w:rPr>
                <w:rFonts w:ascii="Calibri" w:hAnsi="Calibri" w:cs="Calibri"/>
                <w:sz w:val="20"/>
                <w:szCs w:val="20"/>
              </w:rPr>
              <w:t>Pupils will:</w:t>
            </w:r>
          </w:p>
          <w:p w14:paraId="74941C2E" w14:textId="77777777" w:rsidR="00D40104" w:rsidRDefault="00D40104" w:rsidP="00D40104">
            <w:pPr>
              <w:pStyle w:val="ListParagraph"/>
              <w:numPr>
                <w:ilvl w:val="0"/>
                <w:numId w:val="7"/>
              </w:numPr>
              <w:rPr>
                <w:rFonts w:ascii="Calibri" w:hAnsi="Calibri" w:cs="Calibri"/>
                <w:sz w:val="20"/>
                <w:szCs w:val="20"/>
              </w:rPr>
            </w:pPr>
            <w:r w:rsidRPr="00D40104">
              <w:rPr>
                <w:rFonts w:ascii="Calibri" w:hAnsi="Calibri" w:cs="Calibri"/>
                <w:sz w:val="20"/>
                <w:szCs w:val="20"/>
              </w:rPr>
              <w:t>Sing songs regularly with a pitch range of do-so with increasing vocal control.</w:t>
            </w:r>
          </w:p>
          <w:p w14:paraId="1AA2E568" w14:textId="77777777" w:rsidR="00D40104" w:rsidRDefault="00D40104" w:rsidP="00D40104">
            <w:pPr>
              <w:pStyle w:val="ListParagraph"/>
              <w:numPr>
                <w:ilvl w:val="0"/>
                <w:numId w:val="7"/>
              </w:numPr>
              <w:rPr>
                <w:rFonts w:ascii="Calibri" w:hAnsi="Calibri" w:cs="Calibri"/>
                <w:sz w:val="20"/>
                <w:szCs w:val="20"/>
              </w:rPr>
            </w:pPr>
            <w:r w:rsidRPr="00D40104">
              <w:rPr>
                <w:rFonts w:ascii="Calibri" w:hAnsi="Calibri" w:cs="Calibri"/>
                <w:sz w:val="20"/>
                <w:szCs w:val="20"/>
              </w:rPr>
              <w:t>Sing songs with a small pitch range (e.g. Rain, Rain Go Away), pitching accurately.</w:t>
            </w:r>
          </w:p>
          <w:p w14:paraId="76197E5D" w14:textId="1829E780" w:rsidR="00D40104" w:rsidRPr="00D40104" w:rsidRDefault="00D40104" w:rsidP="00D40104">
            <w:pPr>
              <w:pStyle w:val="ListParagraph"/>
              <w:numPr>
                <w:ilvl w:val="0"/>
                <w:numId w:val="7"/>
              </w:numPr>
              <w:rPr>
                <w:rFonts w:ascii="Calibri" w:hAnsi="Calibri" w:cs="Calibri"/>
                <w:sz w:val="20"/>
                <w:szCs w:val="20"/>
              </w:rPr>
            </w:pPr>
            <w:r w:rsidRPr="00D40104">
              <w:rPr>
                <w:rFonts w:ascii="Calibri" w:hAnsi="Calibri" w:cs="Calibri"/>
                <w:sz w:val="20"/>
                <w:szCs w:val="20"/>
              </w:rPr>
              <w:t>Know the meaning of dynamics (loud/quiet) and tempo (fast/slow) and be able to demonstrate these when singing by responding to (a) the leader's directions and (b) visual symbols (e.g. crescendo, decrescendo, pause)</w:t>
            </w:r>
          </w:p>
        </w:tc>
      </w:tr>
      <w:tr w:rsidR="00655D31" w:rsidRPr="0079400C" w14:paraId="2D953D56" w14:textId="77777777" w:rsidTr="00422268">
        <w:trPr>
          <w:trHeight w:val="505"/>
        </w:trPr>
        <w:tc>
          <w:tcPr>
            <w:tcW w:w="1407" w:type="dxa"/>
            <w:shd w:val="clear" w:color="auto" w:fill="BDD6EE" w:themeFill="accent1" w:themeFillTint="66"/>
          </w:tcPr>
          <w:p w14:paraId="33561BF4" w14:textId="772B27E0" w:rsidR="00655D31" w:rsidRDefault="00655D31" w:rsidP="00655D31">
            <w:pPr>
              <w:rPr>
                <w:rFonts w:asciiTheme="majorHAnsi" w:hAnsiTheme="majorHAnsi" w:cstheme="majorHAnsi"/>
                <w:b/>
                <w:bCs/>
                <w:sz w:val="20"/>
                <w:szCs w:val="20"/>
              </w:rPr>
            </w:pPr>
            <w:r>
              <w:rPr>
                <w:rFonts w:asciiTheme="majorHAnsi" w:hAnsiTheme="majorHAnsi" w:cstheme="majorHAnsi"/>
                <w:b/>
                <w:bCs/>
                <w:sz w:val="20"/>
                <w:szCs w:val="20"/>
              </w:rPr>
              <w:t>Year 3</w:t>
            </w:r>
          </w:p>
          <w:p w14:paraId="097B331D" w14:textId="77777777" w:rsidR="00655D31" w:rsidRPr="0001313F" w:rsidRDefault="00655D31" w:rsidP="00655D31">
            <w:pPr>
              <w:rPr>
                <w:rFonts w:asciiTheme="majorHAnsi" w:hAnsiTheme="majorHAnsi" w:cstheme="majorHAnsi"/>
                <w:b/>
                <w:bCs/>
                <w:sz w:val="20"/>
                <w:szCs w:val="20"/>
              </w:rPr>
            </w:pPr>
          </w:p>
        </w:tc>
        <w:tc>
          <w:tcPr>
            <w:tcW w:w="13981" w:type="dxa"/>
            <w:shd w:val="clear" w:color="auto" w:fill="FFFFFF" w:themeFill="background1"/>
          </w:tcPr>
          <w:p w14:paraId="38F67214" w14:textId="77777777" w:rsidR="00655D31" w:rsidRPr="0070565E" w:rsidRDefault="00655D31" w:rsidP="00655D31">
            <w:pPr>
              <w:rPr>
                <w:rFonts w:cstheme="minorHAnsi"/>
                <w:sz w:val="20"/>
                <w:szCs w:val="20"/>
              </w:rPr>
            </w:pPr>
            <w:r w:rsidRPr="0070565E">
              <w:rPr>
                <w:rFonts w:cstheme="minorHAnsi"/>
                <w:sz w:val="20"/>
                <w:szCs w:val="20"/>
              </w:rPr>
              <w:t>Pupils will:</w:t>
            </w:r>
          </w:p>
          <w:p w14:paraId="18945FE0" w14:textId="77777777" w:rsidR="00E52FFC" w:rsidRPr="0070565E" w:rsidRDefault="00E52FFC" w:rsidP="00E52FFC">
            <w:pPr>
              <w:pStyle w:val="ListParagraph"/>
              <w:numPr>
                <w:ilvl w:val="0"/>
                <w:numId w:val="7"/>
              </w:numPr>
              <w:rPr>
                <w:rFonts w:cstheme="minorHAnsi"/>
                <w:sz w:val="20"/>
                <w:szCs w:val="20"/>
              </w:rPr>
            </w:pPr>
            <w:r w:rsidRPr="0070565E">
              <w:rPr>
                <w:rFonts w:cstheme="minorHAnsi"/>
                <w:sz w:val="20"/>
                <w:szCs w:val="20"/>
              </w:rPr>
              <w:t>Sing a widening range of unison songs of varying styles and structures with a pitch range of do–so (e.g. Extreme Weather), tunefully and with expression. Perform forte and piano, loud and soft.</w:t>
            </w:r>
          </w:p>
          <w:p w14:paraId="4890E74F" w14:textId="77777777" w:rsidR="00E52FFC" w:rsidRPr="0070565E" w:rsidRDefault="00E52FFC" w:rsidP="00E52FFC">
            <w:pPr>
              <w:pStyle w:val="ListParagraph"/>
              <w:numPr>
                <w:ilvl w:val="0"/>
                <w:numId w:val="7"/>
              </w:numPr>
              <w:rPr>
                <w:rFonts w:cstheme="minorHAnsi"/>
                <w:sz w:val="20"/>
                <w:szCs w:val="20"/>
              </w:rPr>
            </w:pPr>
            <w:r w:rsidRPr="0070565E">
              <w:rPr>
                <w:rFonts w:cstheme="minorHAnsi"/>
                <w:sz w:val="20"/>
                <w:szCs w:val="20"/>
              </w:rPr>
              <w:t>Perform actions confidently and in time to a range of action songs (e.g. Heads and Shoulders).</w:t>
            </w:r>
          </w:p>
          <w:p w14:paraId="2DAD5E49" w14:textId="1DBF223B" w:rsidR="00E52FFC" w:rsidRPr="0070565E" w:rsidRDefault="00E52FFC" w:rsidP="00E52FFC">
            <w:pPr>
              <w:pStyle w:val="ListParagraph"/>
              <w:numPr>
                <w:ilvl w:val="0"/>
                <w:numId w:val="7"/>
              </w:numPr>
              <w:rPr>
                <w:rFonts w:cstheme="minorHAnsi"/>
                <w:sz w:val="20"/>
                <w:szCs w:val="20"/>
              </w:rPr>
            </w:pPr>
            <w:r w:rsidRPr="0070565E">
              <w:rPr>
                <w:rFonts w:cstheme="minorHAnsi"/>
                <w:sz w:val="20"/>
                <w:szCs w:val="20"/>
              </w:rPr>
              <w:t>Walk, move or clap a steady beat with others, changing the speed of the beat as the tempo of the music changes.</w:t>
            </w:r>
          </w:p>
          <w:p w14:paraId="2F60BF3C" w14:textId="1E473AF4" w:rsidR="00E52FFC" w:rsidRPr="00E52FFC" w:rsidRDefault="00E52FFC" w:rsidP="00E52FFC">
            <w:pPr>
              <w:pStyle w:val="ListParagraph"/>
              <w:numPr>
                <w:ilvl w:val="0"/>
                <w:numId w:val="7"/>
              </w:numPr>
              <w:rPr>
                <w:rStyle w:val="normaltextrun"/>
                <w:rFonts w:asciiTheme="majorHAnsi" w:hAnsiTheme="majorHAnsi" w:cstheme="majorHAnsi"/>
                <w:sz w:val="19"/>
                <w:szCs w:val="19"/>
              </w:rPr>
            </w:pPr>
            <w:r w:rsidRPr="0070565E">
              <w:rPr>
                <w:rFonts w:cstheme="minorHAnsi"/>
                <w:sz w:val="20"/>
                <w:szCs w:val="20"/>
              </w:rPr>
              <w:t>Perform as a choir in school assemblies.</w:t>
            </w:r>
          </w:p>
        </w:tc>
      </w:tr>
      <w:tr w:rsidR="00655D31" w:rsidRPr="0001313F" w14:paraId="5FF67F61" w14:textId="77777777" w:rsidTr="000F1E9A">
        <w:trPr>
          <w:trHeight w:val="505"/>
        </w:trPr>
        <w:tc>
          <w:tcPr>
            <w:tcW w:w="1407" w:type="dxa"/>
            <w:shd w:val="clear" w:color="auto" w:fill="BDD6EE" w:themeFill="accent1" w:themeFillTint="66"/>
          </w:tcPr>
          <w:p w14:paraId="515ECC3B" w14:textId="109B4DC2" w:rsidR="00655D31" w:rsidRDefault="00655D31" w:rsidP="00655D31">
            <w:pPr>
              <w:rPr>
                <w:rFonts w:asciiTheme="majorHAnsi" w:hAnsiTheme="majorHAnsi" w:cstheme="majorHAnsi"/>
                <w:b/>
                <w:bCs/>
                <w:sz w:val="20"/>
                <w:szCs w:val="20"/>
              </w:rPr>
            </w:pPr>
            <w:r>
              <w:rPr>
                <w:rFonts w:asciiTheme="majorHAnsi" w:hAnsiTheme="majorHAnsi" w:cstheme="majorHAnsi"/>
                <w:b/>
                <w:bCs/>
                <w:sz w:val="20"/>
                <w:szCs w:val="20"/>
              </w:rPr>
              <w:t>Year 4</w:t>
            </w:r>
          </w:p>
        </w:tc>
        <w:tc>
          <w:tcPr>
            <w:tcW w:w="13981" w:type="dxa"/>
            <w:shd w:val="clear" w:color="auto" w:fill="FFFFFF" w:themeFill="background1"/>
          </w:tcPr>
          <w:p w14:paraId="52D16625" w14:textId="77777777" w:rsidR="00655D31" w:rsidRPr="00962D55" w:rsidRDefault="00655D31" w:rsidP="00655D31">
            <w:pPr>
              <w:rPr>
                <w:rFonts w:cstheme="minorHAnsi"/>
                <w:sz w:val="20"/>
                <w:szCs w:val="20"/>
              </w:rPr>
            </w:pPr>
            <w:r w:rsidRPr="00962D55">
              <w:rPr>
                <w:rFonts w:cstheme="minorHAnsi"/>
                <w:sz w:val="20"/>
                <w:szCs w:val="20"/>
              </w:rPr>
              <w:t>Pupils will:</w:t>
            </w:r>
          </w:p>
          <w:p w14:paraId="2E6A17CF" w14:textId="77777777" w:rsidR="00C54AC0" w:rsidRPr="00962D55" w:rsidRDefault="00C54AC0" w:rsidP="00C54AC0">
            <w:pPr>
              <w:pStyle w:val="ListParagraph"/>
              <w:numPr>
                <w:ilvl w:val="0"/>
                <w:numId w:val="7"/>
              </w:numPr>
              <w:rPr>
                <w:rFonts w:cstheme="minorHAnsi"/>
                <w:sz w:val="20"/>
                <w:szCs w:val="20"/>
              </w:rPr>
            </w:pPr>
            <w:r w:rsidRPr="00962D55">
              <w:rPr>
                <w:rFonts w:cstheme="minorHAnsi"/>
                <w:sz w:val="20"/>
                <w:szCs w:val="20"/>
              </w:rPr>
              <w:t>Continue to sing a broad range of unison songs with the range of an octave (do–do) (e.g. One More Day–a traditional sea shanty) pitching the voice accurately and following directions for getting louder (crescendo) and quieter (decrescendo).</w:t>
            </w:r>
          </w:p>
          <w:p w14:paraId="22770BDE" w14:textId="77777777" w:rsidR="00C54AC0" w:rsidRPr="00962D55" w:rsidRDefault="00C54AC0" w:rsidP="00C54AC0">
            <w:pPr>
              <w:pStyle w:val="ListParagraph"/>
              <w:numPr>
                <w:ilvl w:val="0"/>
                <w:numId w:val="7"/>
              </w:numPr>
              <w:rPr>
                <w:rFonts w:cstheme="minorHAnsi"/>
                <w:sz w:val="20"/>
                <w:szCs w:val="20"/>
              </w:rPr>
            </w:pPr>
            <w:r w:rsidRPr="00962D55">
              <w:rPr>
                <w:rFonts w:cstheme="minorHAnsi"/>
                <w:sz w:val="20"/>
                <w:szCs w:val="20"/>
              </w:rPr>
              <w:t>Sing rounds and partner songs in different time signatures (2, 3 and 4 time) (e.g. Our Dustbin) and begin to sing repertoire with small and large leaps as well as a simple second part to introduce vocal harmony (e.g. Hear the Wind).</w:t>
            </w:r>
          </w:p>
          <w:p w14:paraId="0F197DA9" w14:textId="5059DCC3" w:rsidR="00C54AC0" w:rsidRPr="00962D55" w:rsidRDefault="00C54AC0" w:rsidP="00C54AC0">
            <w:pPr>
              <w:pStyle w:val="ListParagraph"/>
              <w:numPr>
                <w:ilvl w:val="0"/>
                <w:numId w:val="7"/>
              </w:numPr>
              <w:rPr>
                <w:rFonts w:cstheme="minorHAnsi"/>
                <w:sz w:val="20"/>
                <w:szCs w:val="20"/>
              </w:rPr>
            </w:pPr>
            <w:r w:rsidRPr="00962D55">
              <w:rPr>
                <w:rFonts w:cstheme="minorHAnsi"/>
                <w:sz w:val="20"/>
                <w:szCs w:val="20"/>
              </w:rPr>
              <w:lastRenderedPageBreak/>
              <w:t>Perform a range of songs in school assemblies</w:t>
            </w:r>
          </w:p>
        </w:tc>
      </w:tr>
      <w:tr w:rsidR="00655D31" w:rsidRPr="0001313F" w14:paraId="01D78B98" w14:textId="77777777" w:rsidTr="004E00F5">
        <w:trPr>
          <w:trHeight w:val="505"/>
        </w:trPr>
        <w:tc>
          <w:tcPr>
            <w:tcW w:w="1407" w:type="dxa"/>
            <w:shd w:val="clear" w:color="auto" w:fill="BDD6EE" w:themeFill="accent1" w:themeFillTint="66"/>
          </w:tcPr>
          <w:p w14:paraId="700B436A" w14:textId="1AA2E7E5" w:rsidR="00655D31" w:rsidRDefault="00655D31" w:rsidP="00655D31">
            <w:pPr>
              <w:rPr>
                <w:rFonts w:asciiTheme="majorHAnsi" w:hAnsiTheme="majorHAnsi" w:cstheme="majorHAnsi"/>
                <w:b/>
                <w:bCs/>
                <w:sz w:val="20"/>
                <w:szCs w:val="20"/>
              </w:rPr>
            </w:pPr>
            <w:r>
              <w:rPr>
                <w:rFonts w:asciiTheme="majorHAnsi" w:hAnsiTheme="majorHAnsi" w:cstheme="majorHAnsi"/>
                <w:b/>
                <w:bCs/>
                <w:sz w:val="20"/>
                <w:szCs w:val="20"/>
              </w:rPr>
              <w:lastRenderedPageBreak/>
              <w:t>Year 5</w:t>
            </w:r>
          </w:p>
        </w:tc>
        <w:tc>
          <w:tcPr>
            <w:tcW w:w="13981" w:type="dxa"/>
            <w:shd w:val="clear" w:color="auto" w:fill="FFFFFF" w:themeFill="background1"/>
          </w:tcPr>
          <w:p w14:paraId="1A11FC22" w14:textId="77777777" w:rsidR="00655D31" w:rsidRPr="00962D55" w:rsidRDefault="00655D31" w:rsidP="00655D31">
            <w:pPr>
              <w:rPr>
                <w:rFonts w:cstheme="minorHAnsi"/>
                <w:sz w:val="20"/>
                <w:szCs w:val="20"/>
              </w:rPr>
            </w:pPr>
            <w:r w:rsidRPr="00962D55">
              <w:rPr>
                <w:rFonts w:cstheme="minorHAnsi"/>
                <w:sz w:val="20"/>
                <w:szCs w:val="20"/>
              </w:rPr>
              <w:t>Pupils will:</w:t>
            </w:r>
          </w:p>
          <w:p w14:paraId="348ADE73" w14:textId="77777777" w:rsidR="001B3E40" w:rsidRPr="00962D55" w:rsidRDefault="001B3E40" w:rsidP="001B3E40">
            <w:pPr>
              <w:pStyle w:val="ListParagraph"/>
              <w:numPr>
                <w:ilvl w:val="0"/>
                <w:numId w:val="7"/>
              </w:numPr>
              <w:rPr>
                <w:rFonts w:cstheme="minorHAnsi"/>
                <w:sz w:val="20"/>
                <w:szCs w:val="20"/>
              </w:rPr>
            </w:pPr>
            <w:r w:rsidRPr="00962D55">
              <w:rPr>
                <w:rFonts w:cstheme="minorHAnsi"/>
                <w:sz w:val="20"/>
                <w:szCs w:val="20"/>
              </w:rPr>
              <w:t>Sing a broad range of songs from an extended repertoire with a sense of ensemble and performance. This should include observing phrasing, accurate pitching and appropriate style.</w:t>
            </w:r>
          </w:p>
          <w:p w14:paraId="54CE2313" w14:textId="618132E8" w:rsidR="001B3E40" w:rsidRPr="00962D55" w:rsidRDefault="001B3E40" w:rsidP="001B3E40">
            <w:pPr>
              <w:pStyle w:val="ListParagraph"/>
              <w:numPr>
                <w:ilvl w:val="0"/>
                <w:numId w:val="7"/>
              </w:numPr>
              <w:rPr>
                <w:rFonts w:cstheme="minorHAnsi"/>
                <w:sz w:val="20"/>
                <w:szCs w:val="20"/>
              </w:rPr>
            </w:pPr>
            <w:r w:rsidRPr="00962D55">
              <w:rPr>
                <w:rFonts w:cstheme="minorHAnsi"/>
                <w:sz w:val="20"/>
                <w:szCs w:val="20"/>
              </w:rPr>
              <w:t>Sing three-part rounds, partner songs, and songs with a verse and a chorus.</w:t>
            </w:r>
          </w:p>
          <w:p w14:paraId="7B2627F3" w14:textId="2677964F" w:rsidR="001B3E40" w:rsidRPr="00962D55" w:rsidRDefault="001B3E40" w:rsidP="001B3E40">
            <w:pPr>
              <w:pStyle w:val="ListParagraph"/>
              <w:numPr>
                <w:ilvl w:val="0"/>
                <w:numId w:val="7"/>
              </w:numPr>
              <w:rPr>
                <w:rFonts w:cstheme="minorHAnsi"/>
                <w:sz w:val="20"/>
                <w:szCs w:val="20"/>
              </w:rPr>
            </w:pPr>
            <w:r w:rsidRPr="00962D55">
              <w:rPr>
                <w:rFonts w:cstheme="minorHAnsi"/>
                <w:sz w:val="20"/>
                <w:szCs w:val="20"/>
              </w:rPr>
              <w:t>Perform a range of songs in school assemblies and in school performance opportunities</w:t>
            </w:r>
          </w:p>
        </w:tc>
      </w:tr>
      <w:tr w:rsidR="00655D31" w:rsidRPr="0001313F" w14:paraId="4A1892CE" w14:textId="77777777" w:rsidTr="0042680E">
        <w:trPr>
          <w:trHeight w:val="505"/>
        </w:trPr>
        <w:tc>
          <w:tcPr>
            <w:tcW w:w="1407" w:type="dxa"/>
            <w:tcBorders>
              <w:bottom w:val="single" w:sz="4" w:space="0" w:color="auto"/>
            </w:tcBorders>
            <w:shd w:val="clear" w:color="auto" w:fill="BDD6EE" w:themeFill="accent1" w:themeFillTint="66"/>
          </w:tcPr>
          <w:p w14:paraId="79E56665" w14:textId="4DEDA4BE" w:rsidR="00655D31" w:rsidRDefault="00655D31" w:rsidP="00655D31">
            <w:pPr>
              <w:rPr>
                <w:rFonts w:asciiTheme="majorHAnsi" w:hAnsiTheme="majorHAnsi" w:cstheme="majorHAnsi"/>
                <w:b/>
                <w:bCs/>
                <w:sz w:val="20"/>
                <w:szCs w:val="20"/>
              </w:rPr>
            </w:pPr>
            <w:r>
              <w:rPr>
                <w:rFonts w:asciiTheme="majorHAnsi" w:hAnsiTheme="majorHAnsi" w:cstheme="majorHAnsi"/>
                <w:b/>
                <w:bCs/>
                <w:sz w:val="20"/>
                <w:szCs w:val="20"/>
              </w:rPr>
              <w:t>Year 6</w:t>
            </w:r>
          </w:p>
        </w:tc>
        <w:tc>
          <w:tcPr>
            <w:tcW w:w="13981" w:type="dxa"/>
            <w:tcBorders>
              <w:bottom w:val="single" w:sz="4" w:space="0" w:color="auto"/>
            </w:tcBorders>
            <w:shd w:val="clear" w:color="auto" w:fill="FFFFFF" w:themeFill="background1"/>
          </w:tcPr>
          <w:p w14:paraId="67E516E5" w14:textId="77777777" w:rsidR="00655D31" w:rsidRPr="00962D55" w:rsidRDefault="00655D31" w:rsidP="00655D31">
            <w:pPr>
              <w:rPr>
                <w:rFonts w:cstheme="minorHAnsi"/>
                <w:sz w:val="20"/>
                <w:szCs w:val="20"/>
              </w:rPr>
            </w:pPr>
            <w:r w:rsidRPr="00962D55">
              <w:rPr>
                <w:rFonts w:cstheme="minorHAnsi"/>
                <w:sz w:val="20"/>
                <w:szCs w:val="20"/>
              </w:rPr>
              <w:t>Pupils will:</w:t>
            </w:r>
          </w:p>
          <w:p w14:paraId="1DA75AF6" w14:textId="77777777" w:rsidR="00962D55" w:rsidRPr="00962D55" w:rsidRDefault="00962D55" w:rsidP="00962D55">
            <w:pPr>
              <w:pStyle w:val="ListParagraph"/>
              <w:numPr>
                <w:ilvl w:val="0"/>
                <w:numId w:val="7"/>
              </w:numPr>
              <w:rPr>
                <w:rFonts w:cstheme="minorHAnsi"/>
                <w:sz w:val="20"/>
                <w:szCs w:val="20"/>
              </w:rPr>
            </w:pPr>
            <w:r w:rsidRPr="00962D55">
              <w:rPr>
                <w:rFonts w:cstheme="minorHAnsi"/>
                <w:sz w:val="20"/>
                <w:szCs w:val="20"/>
              </w:rPr>
              <w:t>Sing a broad range of songs, including those that involve syncopated rhythms, as part of a choir, with a sense of ensemble and performance. This should include observing rhythm, phrasing, accurate pitching and appropriate style.</w:t>
            </w:r>
          </w:p>
          <w:p w14:paraId="571D9F55" w14:textId="240F402E" w:rsidR="00962D55" w:rsidRPr="00962D55" w:rsidRDefault="00962D55" w:rsidP="00962D55">
            <w:pPr>
              <w:pStyle w:val="ListParagraph"/>
              <w:numPr>
                <w:ilvl w:val="0"/>
                <w:numId w:val="7"/>
              </w:numPr>
              <w:rPr>
                <w:rFonts w:cstheme="minorHAnsi"/>
                <w:sz w:val="20"/>
                <w:szCs w:val="20"/>
              </w:rPr>
            </w:pPr>
            <w:r w:rsidRPr="00962D55">
              <w:rPr>
                <w:rFonts w:cstheme="minorHAnsi"/>
                <w:sz w:val="20"/>
                <w:szCs w:val="20"/>
              </w:rPr>
              <w:t xml:space="preserve">Continue to sing three- and four-part rounds (e.g. Calypso by Jan Holdstock) or partner songs, and experiment with positioning singers randomly within the group – i.e. no longer in discrete parts – </w:t>
            </w:r>
            <w:proofErr w:type="gramStart"/>
            <w:r w:rsidRPr="00962D55">
              <w:rPr>
                <w:rFonts w:cstheme="minorHAnsi"/>
                <w:sz w:val="20"/>
                <w:szCs w:val="20"/>
              </w:rPr>
              <w:t>in order to</w:t>
            </w:r>
            <w:proofErr w:type="gramEnd"/>
            <w:r w:rsidRPr="00962D55">
              <w:rPr>
                <w:rFonts w:cstheme="minorHAnsi"/>
                <w:sz w:val="20"/>
                <w:szCs w:val="20"/>
              </w:rPr>
              <w:t xml:space="preserve"> develop greater listening skills, balance between parts and vocal independence.</w:t>
            </w:r>
          </w:p>
          <w:p w14:paraId="70961E62" w14:textId="38595BA5" w:rsidR="00962D55" w:rsidRPr="00962D55" w:rsidRDefault="00962D55" w:rsidP="00962D55">
            <w:pPr>
              <w:pStyle w:val="ListParagraph"/>
              <w:numPr>
                <w:ilvl w:val="0"/>
                <w:numId w:val="7"/>
              </w:numPr>
              <w:rPr>
                <w:rFonts w:cstheme="minorHAnsi"/>
                <w:sz w:val="20"/>
                <w:szCs w:val="20"/>
              </w:rPr>
            </w:pPr>
            <w:r w:rsidRPr="00962D55">
              <w:rPr>
                <w:rFonts w:cstheme="minorHAnsi"/>
                <w:sz w:val="20"/>
                <w:szCs w:val="20"/>
              </w:rPr>
              <w:t>Perform a range of songs as a choir in school assemblies, school performance opportunities and to a wider audience.</w:t>
            </w:r>
          </w:p>
        </w:tc>
      </w:tr>
      <w:tr w:rsidR="0077785B" w:rsidRPr="0001313F" w14:paraId="19ED7AC9" w14:textId="77777777" w:rsidTr="0042680E">
        <w:trPr>
          <w:trHeight w:val="505"/>
        </w:trPr>
        <w:tc>
          <w:tcPr>
            <w:tcW w:w="15388" w:type="dxa"/>
            <w:gridSpan w:val="2"/>
            <w:tcBorders>
              <w:left w:val="nil"/>
              <w:bottom w:val="single" w:sz="4" w:space="0" w:color="auto"/>
              <w:right w:val="nil"/>
            </w:tcBorders>
          </w:tcPr>
          <w:p w14:paraId="63BB328A" w14:textId="77777777" w:rsidR="0077785B" w:rsidRDefault="0077785B" w:rsidP="00655D31">
            <w:pPr>
              <w:rPr>
                <w:rFonts w:cstheme="minorHAnsi"/>
                <w:sz w:val="20"/>
                <w:szCs w:val="20"/>
              </w:rPr>
            </w:pPr>
          </w:p>
          <w:p w14:paraId="775D1216" w14:textId="77777777" w:rsidR="0077785B" w:rsidRDefault="0077785B" w:rsidP="00655D31">
            <w:pPr>
              <w:rPr>
                <w:rFonts w:cstheme="minorHAnsi"/>
                <w:sz w:val="20"/>
                <w:szCs w:val="20"/>
              </w:rPr>
            </w:pPr>
          </w:p>
          <w:p w14:paraId="07C489F7" w14:textId="77777777" w:rsidR="0077785B" w:rsidRPr="00962D55" w:rsidRDefault="0077785B" w:rsidP="00655D31">
            <w:pPr>
              <w:rPr>
                <w:rFonts w:cstheme="minorHAnsi"/>
                <w:sz w:val="20"/>
                <w:szCs w:val="20"/>
              </w:rPr>
            </w:pPr>
          </w:p>
        </w:tc>
      </w:tr>
      <w:tr w:rsidR="00250E0B" w:rsidRPr="0001313F" w14:paraId="449A8CE6" w14:textId="77777777" w:rsidTr="0042680E">
        <w:trPr>
          <w:trHeight w:val="505"/>
        </w:trPr>
        <w:tc>
          <w:tcPr>
            <w:tcW w:w="15388" w:type="dxa"/>
            <w:gridSpan w:val="2"/>
            <w:tcBorders>
              <w:top w:val="single" w:sz="4" w:space="0" w:color="auto"/>
            </w:tcBorders>
            <w:shd w:val="clear" w:color="auto" w:fill="BDD6EE" w:themeFill="accent1" w:themeFillTint="66"/>
          </w:tcPr>
          <w:p w14:paraId="502EF815" w14:textId="77777777" w:rsidR="00250E0B" w:rsidRPr="0077785B" w:rsidRDefault="00B147AC" w:rsidP="00250E0B">
            <w:pPr>
              <w:jc w:val="center"/>
              <w:rPr>
                <w:rFonts w:ascii="Calibri" w:hAnsi="Calibri" w:cs="Calibri"/>
                <w:b/>
                <w:bCs/>
                <w:sz w:val="24"/>
                <w:szCs w:val="24"/>
              </w:rPr>
            </w:pPr>
            <w:r w:rsidRPr="0077785B">
              <w:rPr>
                <w:rFonts w:ascii="Calibri" w:hAnsi="Calibri" w:cs="Calibri"/>
                <w:b/>
                <w:bCs/>
                <w:sz w:val="24"/>
                <w:szCs w:val="24"/>
              </w:rPr>
              <w:t>Composing</w:t>
            </w:r>
          </w:p>
          <w:p w14:paraId="28725102" w14:textId="39C5BC7C" w:rsidR="00223D55" w:rsidRPr="00223D55" w:rsidRDefault="00223D55" w:rsidP="00250E0B">
            <w:pPr>
              <w:jc w:val="center"/>
              <w:rPr>
                <w:rFonts w:ascii="Calibri" w:hAnsi="Calibri" w:cs="Calibri"/>
                <w:sz w:val="20"/>
                <w:szCs w:val="20"/>
              </w:rPr>
            </w:pPr>
            <w:r w:rsidRPr="00223D55">
              <w:rPr>
                <w:rFonts w:ascii="Calibri" w:hAnsi="Calibri" w:cs="Calibri"/>
                <w:sz w:val="20"/>
                <w:szCs w:val="20"/>
              </w:rPr>
              <w:t xml:space="preserve">The creative process, with its wide horizons of possibility, gives pupils an opportunity to contribute to musical culture in unique and valuable ways. As pupils travel through the Key Stages, they will develop the craft of creating melodies and fashioning these into short pieces. Familiarity with music in a range of styles and genres is crucial for developing the aural understanding needed to compose music. It is also worth planning the year so that music listened to and performed is linked and that </w:t>
            </w:r>
            <w:proofErr w:type="gramStart"/>
            <w:r w:rsidRPr="00223D55">
              <w:rPr>
                <w:rFonts w:ascii="Calibri" w:hAnsi="Calibri" w:cs="Calibri"/>
                <w:sz w:val="20"/>
                <w:szCs w:val="20"/>
              </w:rPr>
              <w:t>both of these</w:t>
            </w:r>
            <w:proofErr w:type="gramEnd"/>
            <w:r w:rsidRPr="00223D55">
              <w:rPr>
                <w:rFonts w:ascii="Calibri" w:hAnsi="Calibri" w:cs="Calibri"/>
                <w:sz w:val="20"/>
                <w:szCs w:val="20"/>
              </w:rPr>
              <w:t xml:space="preserve"> activities inform pupils’ composition. The development of a reliable musical memory is a valuable skill for performers and composers. As an integral part of composition work, pupils should practise recalling, e.g., melodic shapes, harmonic sequences, rhythmic patterns and sections of their compositions.</w:t>
            </w:r>
          </w:p>
        </w:tc>
      </w:tr>
      <w:tr w:rsidR="00B147AC" w:rsidRPr="0001313F" w14:paraId="4BF27913" w14:textId="77777777" w:rsidTr="00250E0B">
        <w:trPr>
          <w:trHeight w:val="505"/>
        </w:trPr>
        <w:tc>
          <w:tcPr>
            <w:tcW w:w="1407" w:type="dxa"/>
            <w:shd w:val="clear" w:color="auto" w:fill="BDD6EE" w:themeFill="accent1" w:themeFillTint="66"/>
          </w:tcPr>
          <w:p w14:paraId="502DB3FE" w14:textId="461B5E0E" w:rsidR="00B147AC" w:rsidRDefault="00B147AC" w:rsidP="00B147AC">
            <w:pPr>
              <w:rPr>
                <w:rFonts w:asciiTheme="majorHAnsi" w:hAnsiTheme="majorHAnsi" w:cstheme="majorHAnsi"/>
                <w:b/>
                <w:bCs/>
                <w:sz w:val="20"/>
                <w:szCs w:val="20"/>
              </w:rPr>
            </w:pPr>
            <w:r>
              <w:rPr>
                <w:rFonts w:asciiTheme="majorHAnsi" w:hAnsiTheme="majorHAnsi" w:cstheme="majorHAnsi"/>
                <w:b/>
                <w:bCs/>
                <w:sz w:val="20"/>
                <w:szCs w:val="20"/>
              </w:rPr>
              <w:t>EYFS</w:t>
            </w:r>
          </w:p>
        </w:tc>
        <w:tc>
          <w:tcPr>
            <w:tcW w:w="13981" w:type="dxa"/>
            <w:shd w:val="clear" w:color="auto" w:fill="FFFFFF" w:themeFill="background1"/>
          </w:tcPr>
          <w:p w14:paraId="7449026C" w14:textId="77777777" w:rsidR="00B147AC" w:rsidRDefault="00B147AC" w:rsidP="00B147AC">
            <w:pPr>
              <w:rPr>
                <w:rFonts w:ascii="Calibri" w:hAnsi="Calibri" w:cs="Calibri"/>
                <w:sz w:val="20"/>
                <w:szCs w:val="20"/>
              </w:rPr>
            </w:pPr>
            <w:r w:rsidRPr="0052182F">
              <w:rPr>
                <w:rFonts w:ascii="Calibri" w:hAnsi="Calibri" w:cs="Calibri"/>
                <w:sz w:val="20"/>
                <w:szCs w:val="20"/>
              </w:rPr>
              <w:t>Pupils will:</w:t>
            </w:r>
          </w:p>
          <w:p w14:paraId="3D3E176B" w14:textId="77777777" w:rsidR="009747AC" w:rsidRDefault="009747AC" w:rsidP="009747AC">
            <w:pPr>
              <w:pStyle w:val="ListParagraph"/>
              <w:numPr>
                <w:ilvl w:val="0"/>
                <w:numId w:val="7"/>
              </w:numPr>
              <w:rPr>
                <w:rFonts w:ascii="Calibri" w:hAnsi="Calibri" w:cs="Calibri"/>
                <w:sz w:val="20"/>
                <w:szCs w:val="20"/>
              </w:rPr>
            </w:pPr>
            <w:r>
              <w:rPr>
                <w:rFonts w:ascii="Calibri" w:hAnsi="Calibri" w:cs="Calibri"/>
                <w:sz w:val="20"/>
                <w:szCs w:val="20"/>
              </w:rPr>
              <w:t>Play untuned percussion instruments</w:t>
            </w:r>
          </w:p>
          <w:p w14:paraId="47B2D4A2" w14:textId="77777777" w:rsidR="00501B07" w:rsidRDefault="00A66DAB" w:rsidP="009747AC">
            <w:pPr>
              <w:pStyle w:val="ListParagraph"/>
              <w:numPr>
                <w:ilvl w:val="0"/>
                <w:numId w:val="7"/>
              </w:numPr>
              <w:rPr>
                <w:rFonts w:ascii="Calibri" w:hAnsi="Calibri" w:cs="Calibri"/>
                <w:sz w:val="20"/>
                <w:szCs w:val="20"/>
              </w:rPr>
            </w:pPr>
            <w:r>
              <w:rPr>
                <w:rFonts w:ascii="Calibri" w:hAnsi="Calibri" w:cs="Calibri"/>
                <w:sz w:val="20"/>
                <w:szCs w:val="20"/>
              </w:rPr>
              <w:t>Be able to</w:t>
            </w:r>
            <w:r w:rsidR="00501B07">
              <w:rPr>
                <w:rFonts w:ascii="Calibri" w:hAnsi="Calibri" w:cs="Calibri"/>
                <w:sz w:val="20"/>
                <w:szCs w:val="20"/>
              </w:rPr>
              <w:t xml:space="preserve"> im</w:t>
            </w:r>
            <w:r>
              <w:rPr>
                <w:rFonts w:ascii="Calibri" w:hAnsi="Calibri" w:cs="Calibri"/>
                <w:sz w:val="20"/>
                <w:szCs w:val="20"/>
              </w:rPr>
              <w:t>provise rhythms on tuned instruments</w:t>
            </w:r>
          </w:p>
          <w:p w14:paraId="5F3410F7" w14:textId="7CCCBEDA" w:rsidR="00C64427" w:rsidRPr="00C64427" w:rsidRDefault="00C64427" w:rsidP="00C64427">
            <w:pPr>
              <w:pStyle w:val="ListParagraph"/>
              <w:numPr>
                <w:ilvl w:val="0"/>
                <w:numId w:val="7"/>
              </w:numPr>
              <w:rPr>
                <w:rFonts w:ascii="Calibri" w:hAnsi="Calibri" w:cs="Calibri"/>
                <w:sz w:val="20"/>
                <w:szCs w:val="20"/>
              </w:rPr>
            </w:pPr>
            <w:r w:rsidRPr="00D834C3">
              <w:rPr>
                <w:rFonts w:ascii="Calibri" w:hAnsi="Calibri" w:cs="Calibri"/>
                <w:sz w:val="20"/>
                <w:szCs w:val="20"/>
              </w:rPr>
              <w:t>Begin to make up their own rhythms using words</w:t>
            </w:r>
          </w:p>
          <w:p w14:paraId="045F0293" w14:textId="406E2F4D" w:rsidR="00A66DAB" w:rsidRPr="009747AC" w:rsidRDefault="00A66DAB" w:rsidP="009747AC">
            <w:pPr>
              <w:pStyle w:val="ListParagraph"/>
              <w:numPr>
                <w:ilvl w:val="0"/>
                <w:numId w:val="7"/>
              </w:numPr>
              <w:rPr>
                <w:rFonts w:ascii="Calibri" w:hAnsi="Calibri" w:cs="Calibri"/>
                <w:sz w:val="20"/>
                <w:szCs w:val="20"/>
              </w:rPr>
            </w:pPr>
            <w:r>
              <w:rPr>
                <w:rFonts w:ascii="Calibri" w:hAnsi="Calibri" w:cs="Calibri"/>
                <w:sz w:val="20"/>
                <w:szCs w:val="20"/>
              </w:rPr>
              <w:t>Compose music as a class using a graphic score and play that music</w:t>
            </w:r>
          </w:p>
        </w:tc>
      </w:tr>
      <w:tr w:rsidR="00B147AC" w:rsidRPr="0001313F" w14:paraId="288D0C67" w14:textId="77777777" w:rsidTr="00250E0B">
        <w:trPr>
          <w:trHeight w:val="505"/>
        </w:trPr>
        <w:tc>
          <w:tcPr>
            <w:tcW w:w="1407" w:type="dxa"/>
            <w:shd w:val="clear" w:color="auto" w:fill="BDD6EE" w:themeFill="accent1" w:themeFillTint="66"/>
          </w:tcPr>
          <w:p w14:paraId="7B186DA9" w14:textId="5AED3414" w:rsidR="00B147AC" w:rsidRDefault="00B147AC" w:rsidP="00B147AC">
            <w:pPr>
              <w:rPr>
                <w:rFonts w:asciiTheme="majorHAnsi" w:hAnsiTheme="majorHAnsi" w:cstheme="majorHAnsi"/>
                <w:b/>
                <w:bCs/>
                <w:sz w:val="20"/>
                <w:szCs w:val="20"/>
              </w:rPr>
            </w:pPr>
            <w:r>
              <w:rPr>
                <w:rFonts w:asciiTheme="majorHAnsi" w:hAnsiTheme="majorHAnsi" w:cstheme="majorHAnsi"/>
                <w:b/>
                <w:bCs/>
                <w:sz w:val="20"/>
                <w:szCs w:val="20"/>
              </w:rPr>
              <w:t>Year 1</w:t>
            </w:r>
          </w:p>
        </w:tc>
        <w:tc>
          <w:tcPr>
            <w:tcW w:w="13981" w:type="dxa"/>
            <w:shd w:val="clear" w:color="auto" w:fill="FFFFFF" w:themeFill="background1"/>
          </w:tcPr>
          <w:p w14:paraId="110479E3" w14:textId="77777777" w:rsidR="00B147AC" w:rsidRDefault="00B147AC" w:rsidP="00B147AC">
            <w:pPr>
              <w:rPr>
                <w:rFonts w:ascii="Calibri" w:hAnsi="Calibri" w:cs="Calibri"/>
                <w:sz w:val="20"/>
                <w:szCs w:val="20"/>
              </w:rPr>
            </w:pPr>
            <w:r w:rsidRPr="0052182F">
              <w:rPr>
                <w:rFonts w:ascii="Calibri" w:hAnsi="Calibri" w:cs="Calibri"/>
                <w:sz w:val="20"/>
                <w:szCs w:val="20"/>
              </w:rPr>
              <w:t>Pupils will:</w:t>
            </w:r>
          </w:p>
          <w:p w14:paraId="260BDB39" w14:textId="77777777" w:rsidR="00AE7692" w:rsidRDefault="00AE7692" w:rsidP="00AE7692">
            <w:pPr>
              <w:pStyle w:val="ListParagraph"/>
              <w:numPr>
                <w:ilvl w:val="0"/>
                <w:numId w:val="7"/>
              </w:numPr>
              <w:rPr>
                <w:rFonts w:ascii="Calibri" w:hAnsi="Calibri" w:cs="Calibri"/>
                <w:sz w:val="20"/>
                <w:szCs w:val="20"/>
              </w:rPr>
            </w:pPr>
            <w:r w:rsidRPr="00AE7692">
              <w:rPr>
                <w:rFonts w:ascii="Calibri" w:hAnsi="Calibri" w:cs="Calibri"/>
                <w:sz w:val="20"/>
                <w:szCs w:val="20"/>
              </w:rPr>
              <w:t>Improvise simple vocal chants, using question and answer phrases.</w:t>
            </w:r>
          </w:p>
          <w:p w14:paraId="4E0F7684" w14:textId="77777777" w:rsidR="00AE7692" w:rsidRDefault="00AE7692" w:rsidP="00AE7692">
            <w:pPr>
              <w:pStyle w:val="ListParagraph"/>
              <w:numPr>
                <w:ilvl w:val="0"/>
                <w:numId w:val="7"/>
              </w:numPr>
              <w:rPr>
                <w:rFonts w:ascii="Calibri" w:hAnsi="Calibri" w:cs="Calibri"/>
                <w:sz w:val="20"/>
                <w:szCs w:val="20"/>
              </w:rPr>
            </w:pPr>
            <w:r w:rsidRPr="00AE7692">
              <w:rPr>
                <w:rFonts w:ascii="Calibri" w:hAnsi="Calibri" w:cs="Calibri"/>
                <w:sz w:val="20"/>
                <w:szCs w:val="20"/>
              </w:rPr>
              <w:t>Create musical sound effects and short sequences of sounds in response to stimuli, e.g. a rainstorm or a train journey. Combine to make a story, choosing and playing classroom instruments (e.g. rainmaker) or sound-makers (e.g. rustling leaves).</w:t>
            </w:r>
          </w:p>
          <w:p w14:paraId="73797454" w14:textId="6DAF75A8" w:rsidR="00AE7692" w:rsidRDefault="003F1D6C" w:rsidP="00AE7692">
            <w:pPr>
              <w:pStyle w:val="ListParagraph"/>
              <w:numPr>
                <w:ilvl w:val="0"/>
                <w:numId w:val="7"/>
              </w:numPr>
              <w:rPr>
                <w:rFonts w:ascii="Calibri" w:hAnsi="Calibri" w:cs="Calibri"/>
                <w:sz w:val="20"/>
                <w:szCs w:val="20"/>
              </w:rPr>
            </w:pPr>
            <w:r w:rsidRPr="00AE7692">
              <w:rPr>
                <w:rFonts w:ascii="Calibri" w:hAnsi="Calibri" w:cs="Calibri"/>
                <w:noProof/>
                <w:sz w:val="20"/>
                <w:szCs w:val="20"/>
              </w:rPr>
              <w:drawing>
                <wp:anchor distT="0" distB="0" distL="114300" distR="114300" simplePos="0" relativeHeight="251663360" behindDoc="0" locked="0" layoutInCell="1" allowOverlap="1" wp14:anchorId="2AD06A68" wp14:editId="135EE139">
                  <wp:simplePos x="0" y="0"/>
                  <wp:positionH relativeFrom="column">
                    <wp:posOffset>6317615</wp:posOffset>
                  </wp:positionH>
                  <wp:positionV relativeFrom="paragraph">
                    <wp:posOffset>281940</wp:posOffset>
                  </wp:positionV>
                  <wp:extent cx="1560830" cy="287020"/>
                  <wp:effectExtent l="0" t="0" r="1270" b="0"/>
                  <wp:wrapSquare wrapText="bothSides"/>
                  <wp:docPr id="1231236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23666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60830" cy="287020"/>
                          </a:xfrm>
                          <a:prstGeom prst="rect">
                            <a:avLst/>
                          </a:prstGeom>
                        </pic:spPr>
                      </pic:pic>
                    </a:graphicData>
                  </a:graphic>
                  <wp14:sizeRelH relativeFrom="page">
                    <wp14:pctWidth>0</wp14:pctWidth>
                  </wp14:sizeRelH>
                  <wp14:sizeRelV relativeFrom="page">
                    <wp14:pctHeight>0</wp14:pctHeight>
                  </wp14:sizeRelV>
                </wp:anchor>
              </w:drawing>
            </w:r>
            <w:r w:rsidR="00AE7692" w:rsidRPr="00AE7692">
              <w:rPr>
                <w:rFonts w:ascii="Calibri" w:hAnsi="Calibri" w:cs="Calibri"/>
                <w:sz w:val="20"/>
                <w:szCs w:val="20"/>
              </w:rPr>
              <w:t>Understand the difference between creating a rhythm pattern and a pitch pattern. • Invent, retain and recall rhythm and pitch patterns and perform these for others, taking turns.</w:t>
            </w:r>
          </w:p>
          <w:p w14:paraId="1CEAFDB5" w14:textId="7057A706" w:rsidR="00AE7692" w:rsidRDefault="00AE7692" w:rsidP="00AE7692">
            <w:pPr>
              <w:pStyle w:val="ListParagraph"/>
              <w:numPr>
                <w:ilvl w:val="0"/>
                <w:numId w:val="7"/>
              </w:numPr>
              <w:rPr>
                <w:rFonts w:ascii="Calibri" w:hAnsi="Calibri" w:cs="Calibri"/>
                <w:sz w:val="20"/>
                <w:szCs w:val="20"/>
              </w:rPr>
            </w:pPr>
            <w:r w:rsidRPr="00AE7692">
              <w:rPr>
                <w:rFonts w:ascii="Calibri" w:hAnsi="Calibri" w:cs="Calibri"/>
                <w:sz w:val="20"/>
                <w:szCs w:val="20"/>
              </w:rPr>
              <w:t>Use music technology, if available, to capture, change and combine sounds.</w:t>
            </w:r>
          </w:p>
          <w:p w14:paraId="7333E2B4" w14:textId="7619B3A5" w:rsidR="00AE7692" w:rsidRPr="00AE7692" w:rsidRDefault="00AE7692" w:rsidP="00AE7692">
            <w:pPr>
              <w:pStyle w:val="ListParagraph"/>
              <w:numPr>
                <w:ilvl w:val="0"/>
                <w:numId w:val="7"/>
              </w:numPr>
              <w:rPr>
                <w:rFonts w:ascii="Calibri" w:hAnsi="Calibri" w:cs="Calibri"/>
                <w:sz w:val="20"/>
                <w:szCs w:val="20"/>
              </w:rPr>
            </w:pPr>
            <w:r w:rsidRPr="00AE7692">
              <w:rPr>
                <w:rFonts w:ascii="Calibri" w:hAnsi="Calibri" w:cs="Calibri"/>
                <w:sz w:val="20"/>
                <w:szCs w:val="20"/>
              </w:rPr>
              <w:t>Recognise how graphic notation can represent created sounds. Explore and invent own symbols, for example:</w:t>
            </w:r>
            <w:r>
              <w:rPr>
                <w:noProof/>
              </w:rPr>
              <w:t xml:space="preserve"> </w:t>
            </w:r>
          </w:p>
        </w:tc>
      </w:tr>
      <w:tr w:rsidR="00B147AC" w:rsidRPr="0001313F" w14:paraId="26E46774" w14:textId="77777777" w:rsidTr="00250E0B">
        <w:trPr>
          <w:trHeight w:val="505"/>
        </w:trPr>
        <w:tc>
          <w:tcPr>
            <w:tcW w:w="1407" w:type="dxa"/>
            <w:shd w:val="clear" w:color="auto" w:fill="BDD6EE" w:themeFill="accent1" w:themeFillTint="66"/>
          </w:tcPr>
          <w:p w14:paraId="1B313F48" w14:textId="1BE3A306" w:rsidR="00B147AC" w:rsidRDefault="00B147AC" w:rsidP="00B147AC">
            <w:pPr>
              <w:rPr>
                <w:rFonts w:asciiTheme="majorHAnsi" w:hAnsiTheme="majorHAnsi" w:cstheme="majorHAnsi"/>
                <w:b/>
                <w:bCs/>
                <w:sz w:val="20"/>
                <w:szCs w:val="20"/>
              </w:rPr>
            </w:pPr>
            <w:r>
              <w:rPr>
                <w:rFonts w:asciiTheme="majorHAnsi" w:hAnsiTheme="majorHAnsi" w:cstheme="majorHAnsi"/>
                <w:b/>
                <w:bCs/>
                <w:sz w:val="20"/>
                <w:szCs w:val="20"/>
              </w:rPr>
              <w:t>Year 2</w:t>
            </w:r>
          </w:p>
        </w:tc>
        <w:tc>
          <w:tcPr>
            <w:tcW w:w="13981" w:type="dxa"/>
            <w:shd w:val="clear" w:color="auto" w:fill="FFFFFF" w:themeFill="background1"/>
          </w:tcPr>
          <w:p w14:paraId="71C783A8" w14:textId="77777777" w:rsidR="00B147AC" w:rsidRDefault="00B147AC" w:rsidP="00B147AC">
            <w:pPr>
              <w:rPr>
                <w:rFonts w:ascii="Calibri" w:hAnsi="Calibri" w:cs="Calibri"/>
                <w:sz w:val="20"/>
                <w:szCs w:val="20"/>
              </w:rPr>
            </w:pPr>
            <w:r w:rsidRPr="0052182F">
              <w:rPr>
                <w:rFonts w:ascii="Calibri" w:hAnsi="Calibri" w:cs="Calibri"/>
                <w:sz w:val="20"/>
                <w:szCs w:val="20"/>
              </w:rPr>
              <w:t>Pupils will:</w:t>
            </w:r>
          </w:p>
          <w:p w14:paraId="20F190DA" w14:textId="77777777" w:rsidR="005D05D0" w:rsidRDefault="005D05D0" w:rsidP="005D05D0">
            <w:pPr>
              <w:pStyle w:val="ListParagraph"/>
              <w:numPr>
                <w:ilvl w:val="0"/>
                <w:numId w:val="7"/>
              </w:numPr>
              <w:rPr>
                <w:rFonts w:ascii="Calibri" w:hAnsi="Calibri" w:cs="Calibri"/>
                <w:sz w:val="20"/>
                <w:szCs w:val="20"/>
              </w:rPr>
            </w:pPr>
            <w:r w:rsidRPr="005D05D0">
              <w:rPr>
                <w:rFonts w:ascii="Calibri" w:hAnsi="Calibri" w:cs="Calibri"/>
                <w:sz w:val="20"/>
                <w:szCs w:val="20"/>
              </w:rPr>
              <w:t>Create music in response to a non-musical stimulus (e.g. a storm, a car race, or a rocket launch).</w:t>
            </w:r>
          </w:p>
          <w:p w14:paraId="173F5E62" w14:textId="77777777" w:rsidR="005D05D0" w:rsidRDefault="005D05D0" w:rsidP="005D05D0">
            <w:pPr>
              <w:pStyle w:val="ListParagraph"/>
              <w:numPr>
                <w:ilvl w:val="0"/>
                <w:numId w:val="7"/>
              </w:numPr>
              <w:rPr>
                <w:rFonts w:ascii="Calibri" w:hAnsi="Calibri" w:cs="Calibri"/>
                <w:sz w:val="20"/>
                <w:szCs w:val="20"/>
              </w:rPr>
            </w:pPr>
            <w:r w:rsidRPr="005D05D0">
              <w:rPr>
                <w:rFonts w:ascii="Calibri" w:hAnsi="Calibri" w:cs="Calibri"/>
                <w:sz w:val="20"/>
                <w:szCs w:val="20"/>
              </w:rPr>
              <w:t>Work with a partner to improvise simple question and answer phrases, to be sung and played on untuned percussion, creating a musical conversation.</w:t>
            </w:r>
          </w:p>
          <w:p w14:paraId="5F3AEE05" w14:textId="77777777" w:rsidR="005D05D0" w:rsidRDefault="005D05D0" w:rsidP="005D05D0">
            <w:pPr>
              <w:pStyle w:val="ListParagraph"/>
              <w:numPr>
                <w:ilvl w:val="0"/>
                <w:numId w:val="7"/>
              </w:numPr>
              <w:rPr>
                <w:rFonts w:ascii="Calibri" w:hAnsi="Calibri" w:cs="Calibri"/>
                <w:sz w:val="20"/>
                <w:szCs w:val="20"/>
              </w:rPr>
            </w:pPr>
            <w:r w:rsidRPr="005D05D0">
              <w:rPr>
                <w:rFonts w:ascii="Calibri" w:hAnsi="Calibri" w:cs="Calibri"/>
                <w:sz w:val="20"/>
                <w:szCs w:val="20"/>
              </w:rPr>
              <w:t>Use graphic symbols, dot notation and stick notation, as appropriate, to keep a record of composed pieces.</w:t>
            </w:r>
          </w:p>
          <w:p w14:paraId="0A8E62D2" w14:textId="77777777" w:rsidR="005D05D0" w:rsidRDefault="005D05D0" w:rsidP="005D05D0">
            <w:pPr>
              <w:pStyle w:val="ListParagraph"/>
              <w:numPr>
                <w:ilvl w:val="0"/>
                <w:numId w:val="7"/>
              </w:numPr>
              <w:rPr>
                <w:rFonts w:ascii="Calibri" w:hAnsi="Calibri" w:cs="Calibri"/>
                <w:sz w:val="20"/>
                <w:szCs w:val="20"/>
              </w:rPr>
            </w:pPr>
            <w:r w:rsidRPr="005D05D0">
              <w:rPr>
                <w:rFonts w:ascii="Calibri" w:hAnsi="Calibri" w:cs="Calibri"/>
                <w:sz w:val="20"/>
                <w:szCs w:val="20"/>
              </w:rPr>
              <w:t>Use music technology, if available, to capture, change and combine sounds.</w:t>
            </w:r>
          </w:p>
          <w:p w14:paraId="4B556A86" w14:textId="71623292" w:rsidR="004461DE" w:rsidRPr="005D05D0" w:rsidRDefault="004461DE" w:rsidP="004461DE">
            <w:pPr>
              <w:pStyle w:val="ListParagraph"/>
              <w:rPr>
                <w:rFonts w:ascii="Calibri" w:hAnsi="Calibri" w:cs="Calibri"/>
                <w:sz w:val="20"/>
                <w:szCs w:val="20"/>
              </w:rPr>
            </w:pPr>
          </w:p>
        </w:tc>
      </w:tr>
      <w:tr w:rsidR="00B147AC" w:rsidRPr="0001313F" w14:paraId="56D5CB92" w14:textId="77777777" w:rsidTr="00250E0B">
        <w:trPr>
          <w:trHeight w:val="505"/>
        </w:trPr>
        <w:tc>
          <w:tcPr>
            <w:tcW w:w="1407" w:type="dxa"/>
            <w:shd w:val="clear" w:color="auto" w:fill="BDD6EE" w:themeFill="accent1" w:themeFillTint="66"/>
          </w:tcPr>
          <w:p w14:paraId="3CC75C5F" w14:textId="77777777" w:rsidR="00B147AC" w:rsidRDefault="00B147AC" w:rsidP="00B147AC">
            <w:pPr>
              <w:rPr>
                <w:rFonts w:asciiTheme="majorHAnsi" w:hAnsiTheme="majorHAnsi" w:cstheme="majorHAnsi"/>
                <w:b/>
                <w:bCs/>
                <w:sz w:val="20"/>
                <w:szCs w:val="20"/>
              </w:rPr>
            </w:pPr>
            <w:r>
              <w:rPr>
                <w:rFonts w:asciiTheme="majorHAnsi" w:hAnsiTheme="majorHAnsi" w:cstheme="majorHAnsi"/>
                <w:b/>
                <w:bCs/>
                <w:sz w:val="20"/>
                <w:szCs w:val="20"/>
              </w:rPr>
              <w:lastRenderedPageBreak/>
              <w:t>Year 3</w:t>
            </w:r>
          </w:p>
          <w:p w14:paraId="37768363" w14:textId="77777777" w:rsidR="00B147AC" w:rsidRDefault="00B147AC" w:rsidP="00B147AC">
            <w:pPr>
              <w:rPr>
                <w:rFonts w:asciiTheme="majorHAnsi" w:hAnsiTheme="majorHAnsi" w:cstheme="majorHAnsi"/>
                <w:b/>
                <w:bCs/>
                <w:sz w:val="20"/>
                <w:szCs w:val="20"/>
              </w:rPr>
            </w:pPr>
          </w:p>
        </w:tc>
        <w:tc>
          <w:tcPr>
            <w:tcW w:w="13981" w:type="dxa"/>
            <w:shd w:val="clear" w:color="auto" w:fill="FFFFFF" w:themeFill="background1"/>
          </w:tcPr>
          <w:p w14:paraId="26CFAAAE" w14:textId="77777777" w:rsidR="00B147AC" w:rsidRDefault="00B147AC" w:rsidP="00B147AC">
            <w:pPr>
              <w:rPr>
                <w:rFonts w:ascii="Calibri" w:hAnsi="Calibri" w:cs="Calibri"/>
                <w:sz w:val="20"/>
                <w:szCs w:val="20"/>
              </w:rPr>
            </w:pPr>
            <w:r w:rsidRPr="0052182F">
              <w:rPr>
                <w:rFonts w:ascii="Calibri" w:hAnsi="Calibri" w:cs="Calibri"/>
                <w:sz w:val="20"/>
                <w:szCs w:val="20"/>
              </w:rPr>
              <w:t>Pupils will:</w:t>
            </w:r>
          </w:p>
          <w:p w14:paraId="40BCD3AB" w14:textId="77777777" w:rsidR="00EE5DEC" w:rsidRDefault="006A057B" w:rsidP="006A057B">
            <w:pPr>
              <w:pStyle w:val="ListParagraph"/>
              <w:numPr>
                <w:ilvl w:val="0"/>
                <w:numId w:val="7"/>
              </w:numPr>
              <w:rPr>
                <w:rFonts w:ascii="Calibri" w:hAnsi="Calibri" w:cs="Calibri"/>
                <w:sz w:val="20"/>
                <w:szCs w:val="20"/>
              </w:rPr>
            </w:pPr>
            <w:r w:rsidRPr="006A057B">
              <w:rPr>
                <w:rFonts w:ascii="Calibri" w:hAnsi="Calibri" w:cs="Calibri"/>
                <w:sz w:val="20"/>
                <w:szCs w:val="20"/>
              </w:rPr>
              <w:t>Become more skilled in improvising (using voices, tuned and untuned percussion and instruments played in whole-class/group/individual/instrumental teaching), inventing short ‘on-the-spot’ responses using a limited note-range.</w:t>
            </w:r>
          </w:p>
          <w:p w14:paraId="53FFB382" w14:textId="77777777" w:rsidR="006A057B" w:rsidRDefault="006A057B" w:rsidP="006A057B">
            <w:pPr>
              <w:pStyle w:val="ListParagraph"/>
              <w:numPr>
                <w:ilvl w:val="0"/>
                <w:numId w:val="7"/>
              </w:numPr>
              <w:rPr>
                <w:rFonts w:ascii="Calibri" w:hAnsi="Calibri" w:cs="Calibri"/>
                <w:sz w:val="20"/>
                <w:szCs w:val="20"/>
              </w:rPr>
            </w:pPr>
            <w:r w:rsidRPr="006A057B">
              <w:rPr>
                <w:rFonts w:ascii="Calibri" w:hAnsi="Calibri" w:cs="Calibri"/>
                <w:sz w:val="20"/>
                <w:szCs w:val="20"/>
              </w:rPr>
              <w:t>Structure musical ideas (e.g. using echo or question and answer phrases) to create music that has a beginning, middle and end. Pupils should compose in response to different stimuli, e.g. stories, verse, images (paintings and photographs) and musical sources.</w:t>
            </w:r>
          </w:p>
          <w:p w14:paraId="3895F648" w14:textId="77777777" w:rsidR="00EE5DEC" w:rsidRDefault="00EE5DEC" w:rsidP="006A057B">
            <w:pPr>
              <w:pStyle w:val="ListParagraph"/>
              <w:numPr>
                <w:ilvl w:val="0"/>
                <w:numId w:val="7"/>
              </w:numPr>
              <w:rPr>
                <w:rFonts w:ascii="Calibri" w:hAnsi="Calibri" w:cs="Calibri"/>
                <w:sz w:val="20"/>
                <w:szCs w:val="20"/>
              </w:rPr>
            </w:pPr>
            <w:r w:rsidRPr="00EE5DEC">
              <w:rPr>
                <w:rFonts w:ascii="Calibri" w:hAnsi="Calibri" w:cs="Calibri"/>
                <w:sz w:val="20"/>
                <w:szCs w:val="20"/>
              </w:rPr>
              <w:t>Combine known rhythmic notation with letter names to create rising and falling phrases using just three notes (do, re and mi).</w:t>
            </w:r>
          </w:p>
          <w:p w14:paraId="589B3F3C" w14:textId="3BC61164" w:rsidR="00EE5DEC" w:rsidRPr="006A057B" w:rsidRDefault="00EE5DEC" w:rsidP="006A057B">
            <w:pPr>
              <w:pStyle w:val="ListParagraph"/>
              <w:numPr>
                <w:ilvl w:val="0"/>
                <w:numId w:val="7"/>
              </w:numPr>
              <w:rPr>
                <w:rFonts w:ascii="Calibri" w:hAnsi="Calibri" w:cs="Calibri"/>
                <w:sz w:val="20"/>
                <w:szCs w:val="20"/>
              </w:rPr>
            </w:pPr>
            <w:r w:rsidRPr="00EE5DEC">
              <w:rPr>
                <w:rFonts w:ascii="Calibri" w:hAnsi="Calibri" w:cs="Calibri"/>
                <w:sz w:val="20"/>
                <w:szCs w:val="20"/>
              </w:rPr>
              <w:t>Compose song accompaniments on untuned percussion using known rhythms and note values.</w:t>
            </w:r>
          </w:p>
        </w:tc>
      </w:tr>
      <w:tr w:rsidR="00B147AC" w:rsidRPr="0001313F" w14:paraId="5E5A82C3" w14:textId="77777777" w:rsidTr="00250E0B">
        <w:trPr>
          <w:trHeight w:val="505"/>
        </w:trPr>
        <w:tc>
          <w:tcPr>
            <w:tcW w:w="1407" w:type="dxa"/>
            <w:shd w:val="clear" w:color="auto" w:fill="BDD6EE" w:themeFill="accent1" w:themeFillTint="66"/>
          </w:tcPr>
          <w:p w14:paraId="63E1069B" w14:textId="472F7430" w:rsidR="00B147AC" w:rsidRDefault="00B147AC" w:rsidP="00B147AC">
            <w:pPr>
              <w:rPr>
                <w:rFonts w:asciiTheme="majorHAnsi" w:hAnsiTheme="majorHAnsi" w:cstheme="majorHAnsi"/>
                <w:b/>
                <w:bCs/>
                <w:sz w:val="20"/>
                <w:szCs w:val="20"/>
              </w:rPr>
            </w:pPr>
            <w:r>
              <w:rPr>
                <w:rFonts w:asciiTheme="majorHAnsi" w:hAnsiTheme="majorHAnsi" w:cstheme="majorHAnsi"/>
                <w:b/>
                <w:bCs/>
                <w:sz w:val="20"/>
                <w:szCs w:val="20"/>
              </w:rPr>
              <w:t>Year 4</w:t>
            </w:r>
          </w:p>
        </w:tc>
        <w:tc>
          <w:tcPr>
            <w:tcW w:w="13981" w:type="dxa"/>
            <w:shd w:val="clear" w:color="auto" w:fill="FFFFFF" w:themeFill="background1"/>
          </w:tcPr>
          <w:p w14:paraId="7983C63F" w14:textId="77777777" w:rsidR="00B147AC" w:rsidRDefault="00B147AC" w:rsidP="00B147AC">
            <w:pPr>
              <w:rPr>
                <w:rFonts w:ascii="Calibri" w:hAnsi="Calibri" w:cs="Calibri"/>
                <w:sz w:val="20"/>
                <w:szCs w:val="20"/>
              </w:rPr>
            </w:pPr>
            <w:r w:rsidRPr="0052182F">
              <w:rPr>
                <w:rFonts w:ascii="Calibri" w:hAnsi="Calibri" w:cs="Calibri"/>
                <w:sz w:val="20"/>
                <w:szCs w:val="20"/>
              </w:rPr>
              <w:t>Pupils will:</w:t>
            </w:r>
          </w:p>
          <w:p w14:paraId="5E11CCDF" w14:textId="77777777" w:rsidR="00C54AC0" w:rsidRDefault="00C54AC0" w:rsidP="00C54AC0">
            <w:pPr>
              <w:pStyle w:val="ListParagraph"/>
              <w:numPr>
                <w:ilvl w:val="0"/>
                <w:numId w:val="7"/>
              </w:numPr>
              <w:rPr>
                <w:rFonts w:ascii="Calibri" w:hAnsi="Calibri" w:cs="Calibri"/>
                <w:sz w:val="20"/>
                <w:szCs w:val="20"/>
              </w:rPr>
            </w:pPr>
            <w:r w:rsidRPr="00C54AC0">
              <w:rPr>
                <w:rFonts w:ascii="Calibri" w:hAnsi="Calibri" w:cs="Calibri"/>
                <w:sz w:val="20"/>
                <w:szCs w:val="20"/>
              </w:rPr>
              <w:t>Improvise on a limited range of pitches on the instrument they are now learning, making use of musical features including smooth (legato) and detached (staccato).</w:t>
            </w:r>
          </w:p>
          <w:p w14:paraId="0EFC621A" w14:textId="77777777" w:rsidR="00C54AC0" w:rsidRDefault="00C54AC0" w:rsidP="00C54AC0">
            <w:pPr>
              <w:pStyle w:val="ListParagraph"/>
              <w:numPr>
                <w:ilvl w:val="0"/>
                <w:numId w:val="7"/>
              </w:numPr>
              <w:rPr>
                <w:rFonts w:ascii="Calibri" w:hAnsi="Calibri" w:cs="Calibri"/>
                <w:sz w:val="20"/>
                <w:szCs w:val="20"/>
              </w:rPr>
            </w:pPr>
            <w:r w:rsidRPr="00C54AC0">
              <w:rPr>
                <w:rFonts w:ascii="Calibri" w:hAnsi="Calibri" w:cs="Calibri"/>
                <w:sz w:val="20"/>
                <w:szCs w:val="20"/>
              </w:rPr>
              <w:t>Begin to make compositional decisions about the overall structure of improvisations. Continue this process in the composition tasks below.</w:t>
            </w:r>
          </w:p>
          <w:p w14:paraId="6FD40275" w14:textId="77777777" w:rsidR="00C54AC0" w:rsidRDefault="00C54AC0" w:rsidP="00C54AC0">
            <w:pPr>
              <w:pStyle w:val="ListParagraph"/>
              <w:numPr>
                <w:ilvl w:val="0"/>
                <w:numId w:val="7"/>
              </w:numPr>
              <w:rPr>
                <w:rFonts w:ascii="Calibri" w:hAnsi="Calibri" w:cs="Calibri"/>
                <w:sz w:val="20"/>
                <w:szCs w:val="20"/>
              </w:rPr>
            </w:pPr>
            <w:r w:rsidRPr="00C54AC0">
              <w:rPr>
                <w:rFonts w:ascii="Calibri" w:hAnsi="Calibri" w:cs="Calibri"/>
                <w:sz w:val="20"/>
                <w:szCs w:val="20"/>
              </w:rPr>
              <w:t>Combine known rhythmic notation with letter names to create short pentatonic phrases using a limited range of 5 pitches suitable for the instruments being learnt. Sing and play these phrases as self-standing compositions.</w:t>
            </w:r>
          </w:p>
          <w:p w14:paraId="7C47996C" w14:textId="77777777" w:rsidR="00C54AC0" w:rsidRDefault="00C54AC0" w:rsidP="00C54AC0">
            <w:pPr>
              <w:pStyle w:val="ListParagraph"/>
              <w:numPr>
                <w:ilvl w:val="0"/>
                <w:numId w:val="7"/>
              </w:numPr>
              <w:rPr>
                <w:rFonts w:ascii="Calibri" w:hAnsi="Calibri" w:cs="Calibri"/>
                <w:sz w:val="20"/>
                <w:szCs w:val="20"/>
              </w:rPr>
            </w:pPr>
            <w:r w:rsidRPr="00C54AC0">
              <w:rPr>
                <w:rFonts w:ascii="Calibri" w:hAnsi="Calibri" w:cs="Calibri"/>
                <w:sz w:val="20"/>
                <w:szCs w:val="20"/>
              </w:rPr>
              <w:t>Arrange individual notation cards of known note values (i.e. minim, crotchet, crotchet rest and paired quavers) to create sequences of 2-, 3- or 4-beat phrases, arranged into bars.</w:t>
            </w:r>
            <w:r w:rsidR="00973D1E" w:rsidRPr="00973D1E">
              <w:rPr>
                <w:rFonts w:ascii="Calibri" w:hAnsi="Calibri" w:cs="Calibri"/>
                <w:noProof/>
                <w:sz w:val="20"/>
                <w:szCs w:val="20"/>
              </w:rPr>
              <w:drawing>
                <wp:inline distT="0" distB="0" distL="0" distR="0" wp14:anchorId="1AC1ADD6" wp14:editId="53FC0F9C">
                  <wp:extent cx="1052623" cy="309896"/>
                  <wp:effectExtent l="0" t="0" r="0" b="0"/>
                  <wp:docPr id="3088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8869" name=""/>
                          <pic:cNvPicPr/>
                        </pic:nvPicPr>
                        <pic:blipFill>
                          <a:blip r:embed="rId13"/>
                          <a:stretch>
                            <a:fillRect/>
                          </a:stretch>
                        </pic:blipFill>
                        <pic:spPr>
                          <a:xfrm>
                            <a:off x="0" y="0"/>
                            <a:ext cx="1083036" cy="318850"/>
                          </a:xfrm>
                          <a:prstGeom prst="rect">
                            <a:avLst/>
                          </a:prstGeom>
                        </pic:spPr>
                      </pic:pic>
                    </a:graphicData>
                  </a:graphic>
                </wp:inline>
              </w:drawing>
            </w:r>
          </w:p>
          <w:p w14:paraId="047E799A" w14:textId="77777777" w:rsidR="00973D1E" w:rsidRDefault="00973D1E" w:rsidP="00C54AC0">
            <w:pPr>
              <w:pStyle w:val="ListParagraph"/>
              <w:numPr>
                <w:ilvl w:val="0"/>
                <w:numId w:val="7"/>
              </w:numPr>
              <w:rPr>
                <w:rFonts w:ascii="Calibri" w:hAnsi="Calibri" w:cs="Calibri"/>
                <w:sz w:val="20"/>
                <w:szCs w:val="20"/>
              </w:rPr>
            </w:pPr>
            <w:r w:rsidRPr="00973D1E">
              <w:rPr>
                <w:rFonts w:ascii="Calibri" w:hAnsi="Calibri" w:cs="Calibri"/>
                <w:sz w:val="20"/>
                <w:szCs w:val="20"/>
              </w:rPr>
              <w:t>Explore developing knowledge of musical components by composing music to create a specific mood, for example creating music to accompany a short film clip.</w:t>
            </w:r>
          </w:p>
          <w:p w14:paraId="5AD89EFC" w14:textId="260AB996" w:rsidR="00973D1E" w:rsidRDefault="00973D1E" w:rsidP="00C54AC0">
            <w:pPr>
              <w:pStyle w:val="ListParagraph"/>
              <w:numPr>
                <w:ilvl w:val="0"/>
                <w:numId w:val="7"/>
              </w:numPr>
              <w:rPr>
                <w:rFonts w:ascii="Calibri" w:hAnsi="Calibri" w:cs="Calibri"/>
                <w:sz w:val="20"/>
                <w:szCs w:val="20"/>
              </w:rPr>
            </w:pPr>
            <w:r w:rsidRPr="00973D1E">
              <w:rPr>
                <w:rFonts w:ascii="Calibri" w:hAnsi="Calibri" w:cs="Calibri"/>
                <w:sz w:val="20"/>
                <w:szCs w:val="20"/>
              </w:rPr>
              <w:t>Introduce major and minor chords.</w:t>
            </w:r>
          </w:p>
          <w:p w14:paraId="7FB3FA82" w14:textId="77777777" w:rsidR="00973D1E" w:rsidRDefault="00973D1E" w:rsidP="00C54AC0">
            <w:pPr>
              <w:pStyle w:val="ListParagraph"/>
              <w:numPr>
                <w:ilvl w:val="0"/>
                <w:numId w:val="7"/>
              </w:numPr>
              <w:rPr>
                <w:rFonts w:ascii="Calibri" w:hAnsi="Calibri" w:cs="Calibri"/>
                <w:sz w:val="20"/>
                <w:szCs w:val="20"/>
              </w:rPr>
            </w:pPr>
            <w:r w:rsidRPr="00973D1E">
              <w:rPr>
                <w:rFonts w:ascii="Calibri" w:hAnsi="Calibri" w:cs="Calibri"/>
                <w:sz w:val="20"/>
                <w:szCs w:val="20"/>
              </w:rPr>
              <w:t>Include instruments played in whole-class/group/individual teaching to expand the scope and range of the sound palette available for composition work.</w:t>
            </w:r>
          </w:p>
          <w:p w14:paraId="4AC7642A" w14:textId="12130BAF" w:rsidR="00973D1E" w:rsidRPr="00C54AC0" w:rsidRDefault="00973D1E" w:rsidP="00C54AC0">
            <w:pPr>
              <w:pStyle w:val="ListParagraph"/>
              <w:numPr>
                <w:ilvl w:val="0"/>
                <w:numId w:val="7"/>
              </w:numPr>
              <w:rPr>
                <w:rFonts w:ascii="Calibri" w:hAnsi="Calibri" w:cs="Calibri"/>
                <w:sz w:val="20"/>
                <w:szCs w:val="20"/>
              </w:rPr>
            </w:pPr>
            <w:r w:rsidRPr="00973D1E">
              <w:rPr>
                <w:rFonts w:ascii="Calibri" w:hAnsi="Calibri" w:cs="Calibri"/>
                <w:sz w:val="20"/>
                <w:szCs w:val="20"/>
              </w:rPr>
              <w:t xml:space="preserve">Capture and record creative ideas using any </w:t>
            </w:r>
            <w:proofErr w:type="gramStart"/>
            <w:r w:rsidRPr="00973D1E">
              <w:rPr>
                <w:rFonts w:ascii="Calibri" w:hAnsi="Calibri" w:cs="Calibri"/>
                <w:sz w:val="20"/>
                <w:szCs w:val="20"/>
              </w:rPr>
              <w:t>of:</w:t>
            </w:r>
            <w:proofErr w:type="gramEnd"/>
            <w:r w:rsidRPr="00973D1E">
              <w:rPr>
                <w:rFonts w:ascii="Calibri" w:hAnsi="Calibri" w:cs="Calibri"/>
                <w:sz w:val="20"/>
                <w:szCs w:val="20"/>
              </w:rPr>
              <w:t xml:space="preserve"> o graphic symbols </w:t>
            </w:r>
            <w:proofErr w:type="spellStart"/>
            <w:r w:rsidRPr="00973D1E">
              <w:rPr>
                <w:rFonts w:ascii="Calibri" w:hAnsi="Calibri" w:cs="Calibri"/>
                <w:sz w:val="20"/>
                <w:szCs w:val="20"/>
              </w:rPr>
              <w:t>o</w:t>
            </w:r>
            <w:proofErr w:type="spellEnd"/>
            <w:r w:rsidRPr="00973D1E">
              <w:rPr>
                <w:rFonts w:ascii="Calibri" w:hAnsi="Calibri" w:cs="Calibri"/>
                <w:sz w:val="20"/>
                <w:szCs w:val="20"/>
              </w:rPr>
              <w:t xml:space="preserve"> rhythm notation and time signatures </w:t>
            </w:r>
            <w:proofErr w:type="spellStart"/>
            <w:r w:rsidRPr="00973D1E">
              <w:rPr>
                <w:rFonts w:ascii="Calibri" w:hAnsi="Calibri" w:cs="Calibri"/>
                <w:sz w:val="20"/>
                <w:szCs w:val="20"/>
              </w:rPr>
              <w:t>o</w:t>
            </w:r>
            <w:proofErr w:type="spellEnd"/>
            <w:r w:rsidRPr="00973D1E">
              <w:rPr>
                <w:rFonts w:ascii="Calibri" w:hAnsi="Calibri" w:cs="Calibri"/>
                <w:sz w:val="20"/>
                <w:szCs w:val="20"/>
              </w:rPr>
              <w:t xml:space="preserve"> staff notation o technology.</w:t>
            </w:r>
          </w:p>
        </w:tc>
      </w:tr>
      <w:tr w:rsidR="00B147AC" w:rsidRPr="0001313F" w14:paraId="4B922415" w14:textId="77777777" w:rsidTr="00250E0B">
        <w:trPr>
          <w:trHeight w:val="505"/>
        </w:trPr>
        <w:tc>
          <w:tcPr>
            <w:tcW w:w="1407" w:type="dxa"/>
            <w:shd w:val="clear" w:color="auto" w:fill="BDD6EE" w:themeFill="accent1" w:themeFillTint="66"/>
          </w:tcPr>
          <w:p w14:paraId="019C8B40" w14:textId="028940D0" w:rsidR="00B147AC" w:rsidRDefault="00B147AC" w:rsidP="00B147AC">
            <w:pPr>
              <w:rPr>
                <w:rFonts w:asciiTheme="majorHAnsi" w:hAnsiTheme="majorHAnsi" w:cstheme="majorHAnsi"/>
                <w:b/>
                <w:bCs/>
                <w:sz w:val="20"/>
                <w:szCs w:val="20"/>
              </w:rPr>
            </w:pPr>
            <w:r>
              <w:rPr>
                <w:rFonts w:asciiTheme="majorHAnsi" w:hAnsiTheme="majorHAnsi" w:cstheme="majorHAnsi"/>
                <w:b/>
                <w:bCs/>
                <w:sz w:val="20"/>
                <w:szCs w:val="20"/>
              </w:rPr>
              <w:t>Year 5</w:t>
            </w:r>
          </w:p>
        </w:tc>
        <w:tc>
          <w:tcPr>
            <w:tcW w:w="13981" w:type="dxa"/>
            <w:shd w:val="clear" w:color="auto" w:fill="FFFFFF" w:themeFill="background1"/>
          </w:tcPr>
          <w:p w14:paraId="54A2D3A1" w14:textId="77777777" w:rsidR="00B147AC" w:rsidRDefault="00B147AC" w:rsidP="00B147AC">
            <w:pPr>
              <w:rPr>
                <w:rFonts w:ascii="Calibri" w:hAnsi="Calibri" w:cs="Calibri"/>
                <w:sz w:val="20"/>
                <w:szCs w:val="20"/>
              </w:rPr>
            </w:pPr>
            <w:r w:rsidRPr="0052182F">
              <w:rPr>
                <w:rFonts w:ascii="Calibri" w:hAnsi="Calibri" w:cs="Calibri"/>
                <w:sz w:val="20"/>
                <w:szCs w:val="20"/>
              </w:rPr>
              <w:t>Pupils will:</w:t>
            </w:r>
          </w:p>
          <w:p w14:paraId="6A46A0EC" w14:textId="77777777" w:rsidR="001B3E40" w:rsidRDefault="001B3E40" w:rsidP="001B3E40">
            <w:pPr>
              <w:pStyle w:val="ListParagraph"/>
              <w:numPr>
                <w:ilvl w:val="0"/>
                <w:numId w:val="7"/>
              </w:numPr>
              <w:rPr>
                <w:rFonts w:ascii="Calibri" w:hAnsi="Calibri" w:cs="Calibri"/>
                <w:sz w:val="20"/>
                <w:szCs w:val="20"/>
              </w:rPr>
            </w:pPr>
            <w:r w:rsidRPr="001B3E40">
              <w:rPr>
                <w:rFonts w:ascii="Calibri" w:hAnsi="Calibri" w:cs="Calibri"/>
                <w:sz w:val="20"/>
                <w:szCs w:val="20"/>
              </w:rPr>
              <w:t>Improvise freely over a drone, developing sense of shape and character, using tuned percussion and melodic instruments.</w:t>
            </w:r>
          </w:p>
          <w:p w14:paraId="19EAA272" w14:textId="77777777" w:rsidR="001B3E40" w:rsidRDefault="001B3E40" w:rsidP="001B3E40">
            <w:pPr>
              <w:pStyle w:val="ListParagraph"/>
              <w:numPr>
                <w:ilvl w:val="0"/>
                <w:numId w:val="7"/>
              </w:numPr>
              <w:rPr>
                <w:rFonts w:ascii="Calibri" w:hAnsi="Calibri" w:cs="Calibri"/>
                <w:sz w:val="20"/>
                <w:szCs w:val="20"/>
              </w:rPr>
            </w:pPr>
            <w:r w:rsidRPr="001B3E40">
              <w:rPr>
                <w:rFonts w:ascii="Calibri" w:hAnsi="Calibri" w:cs="Calibri"/>
                <w:sz w:val="20"/>
                <w:szCs w:val="20"/>
              </w:rPr>
              <w:t>Improvise over a simple groove, responding to the beat, creating a satisfying melodic shape; experiment with using a wider range of dynamics, including very loud (fortissimo), very quiet (pianissimo), moderately loud (mezzo forte), and moderately quiet (mezzo piano). Continue this process in the composition tasks below.</w:t>
            </w:r>
          </w:p>
          <w:p w14:paraId="26950A5F" w14:textId="77777777" w:rsidR="00A10CEE" w:rsidRDefault="00A10CEE" w:rsidP="001B3E40">
            <w:pPr>
              <w:pStyle w:val="ListParagraph"/>
              <w:numPr>
                <w:ilvl w:val="0"/>
                <w:numId w:val="7"/>
              </w:numPr>
              <w:rPr>
                <w:rFonts w:ascii="Calibri" w:hAnsi="Calibri" w:cs="Calibri"/>
                <w:sz w:val="20"/>
                <w:szCs w:val="20"/>
              </w:rPr>
            </w:pPr>
            <w:r>
              <w:rPr>
                <w:rFonts w:ascii="Calibri" w:hAnsi="Calibri" w:cs="Calibri"/>
                <w:sz w:val="20"/>
                <w:szCs w:val="20"/>
              </w:rPr>
              <w:t>C</w:t>
            </w:r>
            <w:r w:rsidRPr="00A10CEE">
              <w:rPr>
                <w:rFonts w:ascii="Calibri" w:hAnsi="Calibri" w:cs="Calibri"/>
                <w:sz w:val="20"/>
                <w:szCs w:val="20"/>
              </w:rPr>
              <w:t>ompose melodies made from pairs of phrases in either C major or A minor or a key suitable for the instrument chosen. These melodies can be enhanced with rhythmic or chordal accompaniment.</w:t>
            </w:r>
          </w:p>
          <w:p w14:paraId="13D2E983" w14:textId="77777777" w:rsidR="00A10CEE" w:rsidRDefault="00A10CEE" w:rsidP="001B3E40">
            <w:pPr>
              <w:pStyle w:val="ListParagraph"/>
              <w:numPr>
                <w:ilvl w:val="0"/>
                <w:numId w:val="7"/>
              </w:numPr>
              <w:rPr>
                <w:rFonts w:ascii="Calibri" w:hAnsi="Calibri" w:cs="Calibri"/>
                <w:sz w:val="20"/>
                <w:szCs w:val="20"/>
              </w:rPr>
            </w:pPr>
            <w:r w:rsidRPr="00A10CEE">
              <w:rPr>
                <w:rFonts w:ascii="Calibri" w:hAnsi="Calibri" w:cs="Calibri"/>
                <w:sz w:val="20"/>
                <w:szCs w:val="20"/>
              </w:rPr>
              <w:t>Working in pairs, compose a short ternary piece.</w:t>
            </w:r>
          </w:p>
          <w:p w14:paraId="26860E00" w14:textId="77777777" w:rsidR="00A10CEE" w:rsidRDefault="00A10CEE" w:rsidP="001B3E40">
            <w:pPr>
              <w:pStyle w:val="ListParagraph"/>
              <w:numPr>
                <w:ilvl w:val="0"/>
                <w:numId w:val="7"/>
              </w:numPr>
              <w:rPr>
                <w:rFonts w:ascii="Calibri" w:hAnsi="Calibri" w:cs="Calibri"/>
                <w:sz w:val="20"/>
                <w:szCs w:val="20"/>
              </w:rPr>
            </w:pPr>
            <w:r w:rsidRPr="00A10CEE">
              <w:rPr>
                <w:rFonts w:ascii="Calibri" w:hAnsi="Calibri" w:cs="Calibri"/>
                <w:sz w:val="20"/>
                <w:szCs w:val="20"/>
              </w:rPr>
              <w:t xml:space="preserve">Use chords to compose music to evoke a specific atmosphere, mood or environment. For example, La Mer by Debussy and The River Flows </w:t>
            </w:r>
            <w:proofErr w:type="gramStart"/>
            <w:r w:rsidRPr="00A10CEE">
              <w:rPr>
                <w:rFonts w:ascii="Calibri" w:hAnsi="Calibri" w:cs="Calibri"/>
                <w:sz w:val="20"/>
                <w:szCs w:val="20"/>
              </w:rPr>
              <w:t>In</w:t>
            </w:r>
            <w:proofErr w:type="gramEnd"/>
            <w:r w:rsidRPr="00A10CEE">
              <w:rPr>
                <w:rFonts w:ascii="Calibri" w:hAnsi="Calibri" w:cs="Calibri"/>
                <w:sz w:val="20"/>
                <w:szCs w:val="20"/>
              </w:rPr>
              <w:t xml:space="preserve"> You by </w:t>
            </w:r>
            <w:proofErr w:type="spellStart"/>
            <w:r w:rsidRPr="00A10CEE">
              <w:rPr>
                <w:rFonts w:ascii="Calibri" w:hAnsi="Calibri" w:cs="Calibri"/>
                <w:sz w:val="20"/>
                <w:szCs w:val="20"/>
              </w:rPr>
              <w:t>Yiruma</w:t>
            </w:r>
            <w:proofErr w:type="spellEnd"/>
            <w:r w:rsidRPr="00A10CEE">
              <w:rPr>
                <w:rFonts w:ascii="Calibri" w:hAnsi="Calibri" w:cs="Calibri"/>
                <w:sz w:val="20"/>
                <w:szCs w:val="20"/>
              </w:rPr>
              <w:t xml:space="preserve"> both evoke images of water. Equally, pupils might create music to accompany a silent film or to set a scene in a play or book.</w:t>
            </w:r>
          </w:p>
          <w:p w14:paraId="6D96C1B5" w14:textId="5645573A" w:rsidR="00A10CEE" w:rsidRPr="001B3E40" w:rsidRDefault="00A10CEE" w:rsidP="001B3E40">
            <w:pPr>
              <w:pStyle w:val="ListParagraph"/>
              <w:numPr>
                <w:ilvl w:val="0"/>
                <w:numId w:val="7"/>
              </w:numPr>
              <w:rPr>
                <w:rFonts w:ascii="Calibri" w:hAnsi="Calibri" w:cs="Calibri"/>
                <w:sz w:val="20"/>
                <w:szCs w:val="20"/>
              </w:rPr>
            </w:pPr>
            <w:r w:rsidRPr="00A10CEE">
              <w:rPr>
                <w:rFonts w:ascii="Calibri" w:hAnsi="Calibri" w:cs="Calibri"/>
                <w:sz w:val="20"/>
                <w:szCs w:val="20"/>
              </w:rPr>
              <w:t xml:space="preserve">Capture and record creative ideas using any </w:t>
            </w:r>
            <w:proofErr w:type="gramStart"/>
            <w:r w:rsidRPr="00A10CEE">
              <w:rPr>
                <w:rFonts w:ascii="Calibri" w:hAnsi="Calibri" w:cs="Calibri"/>
                <w:sz w:val="20"/>
                <w:szCs w:val="20"/>
              </w:rPr>
              <w:t>of:</w:t>
            </w:r>
            <w:proofErr w:type="gramEnd"/>
            <w:r w:rsidRPr="00A10CEE">
              <w:rPr>
                <w:rFonts w:ascii="Calibri" w:hAnsi="Calibri" w:cs="Calibri"/>
                <w:sz w:val="20"/>
                <w:szCs w:val="20"/>
              </w:rPr>
              <w:t xml:space="preserve"> graphic symbols</w:t>
            </w:r>
            <w:r>
              <w:rPr>
                <w:rFonts w:ascii="Calibri" w:hAnsi="Calibri" w:cs="Calibri"/>
                <w:sz w:val="20"/>
                <w:szCs w:val="20"/>
              </w:rPr>
              <w:t>,</w:t>
            </w:r>
            <w:r w:rsidRPr="00A10CEE">
              <w:rPr>
                <w:rFonts w:ascii="Calibri" w:hAnsi="Calibri" w:cs="Calibri"/>
                <w:sz w:val="20"/>
                <w:szCs w:val="20"/>
              </w:rPr>
              <w:t xml:space="preserve"> rhythm notation and time signatures</w:t>
            </w:r>
            <w:r>
              <w:rPr>
                <w:rFonts w:ascii="Calibri" w:hAnsi="Calibri" w:cs="Calibri"/>
                <w:sz w:val="20"/>
                <w:szCs w:val="20"/>
              </w:rPr>
              <w:t xml:space="preserve">, </w:t>
            </w:r>
            <w:r w:rsidRPr="00A10CEE">
              <w:rPr>
                <w:rFonts w:ascii="Calibri" w:hAnsi="Calibri" w:cs="Calibri"/>
                <w:sz w:val="20"/>
                <w:szCs w:val="20"/>
              </w:rPr>
              <w:t>staff notatio</w:t>
            </w:r>
            <w:r>
              <w:rPr>
                <w:rFonts w:ascii="Calibri" w:hAnsi="Calibri" w:cs="Calibri"/>
                <w:sz w:val="20"/>
                <w:szCs w:val="20"/>
              </w:rPr>
              <w:t xml:space="preserve">n, </w:t>
            </w:r>
            <w:r w:rsidR="00577E7D">
              <w:rPr>
                <w:rFonts w:ascii="Calibri" w:hAnsi="Calibri" w:cs="Calibri"/>
                <w:sz w:val="20"/>
                <w:szCs w:val="20"/>
              </w:rPr>
              <w:t>technology</w:t>
            </w:r>
          </w:p>
        </w:tc>
      </w:tr>
      <w:tr w:rsidR="00B147AC" w:rsidRPr="0001313F" w14:paraId="7ACBF113" w14:textId="77777777" w:rsidTr="0042680E">
        <w:trPr>
          <w:trHeight w:val="505"/>
        </w:trPr>
        <w:tc>
          <w:tcPr>
            <w:tcW w:w="1407" w:type="dxa"/>
            <w:tcBorders>
              <w:bottom w:val="single" w:sz="4" w:space="0" w:color="auto"/>
            </w:tcBorders>
            <w:shd w:val="clear" w:color="auto" w:fill="BDD6EE" w:themeFill="accent1" w:themeFillTint="66"/>
          </w:tcPr>
          <w:p w14:paraId="4740EE1F" w14:textId="66882A33" w:rsidR="00B147AC" w:rsidRDefault="00B147AC" w:rsidP="00B147AC">
            <w:pPr>
              <w:rPr>
                <w:rFonts w:asciiTheme="majorHAnsi" w:hAnsiTheme="majorHAnsi" w:cstheme="majorHAnsi"/>
                <w:b/>
                <w:bCs/>
                <w:sz w:val="20"/>
                <w:szCs w:val="20"/>
              </w:rPr>
            </w:pPr>
            <w:r>
              <w:rPr>
                <w:rFonts w:asciiTheme="majorHAnsi" w:hAnsiTheme="majorHAnsi" w:cstheme="majorHAnsi"/>
                <w:b/>
                <w:bCs/>
                <w:sz w:val="20"/>
                <w:szCs w:val="20"/>
              </w:rPr>
              <w:t>Year 6</w:t>
            </w:r>
          </w:p>
        </w:tc>
        <w:tc>
          <w:tcPr>
            <w:tcW w:w="13981" w:type="dxa"/>
            <w:tcBorders>
              <w:bottom w:val="single" w:sz="4" w:space="0" w:color="auto"/>
            </w:tcBorders>
            <w:shd w:val="clear" w:color="auto" w:fill="FFFFFF" w:themeFill="background1"/>
          </w:tcPr>
          <w:p w14:paraId="4716130D" w14:textId="77777777" w:rsidR="00B147AC" w:rsidRDefault="00B147AC" w:rsidP="00B147AC">
            <w:pPr>
              <w:rPr>
                <w:rFonts w:ascii="Calibri" w:hAnsi="Calibri" w:cs="Calibri"/>
                <w:sz w:val="20"/>
                <w:szCs w:val="20"/>
              </w:rPr>
            </w:pPr>
            <w:r w:rsidRPr="0052182F">
              <w:rPr>
                <w:rFonts w:ascii="Calibri" w:hAnsi="Calibri" w:cs="Calibri"/>
                <w:sz w:val="20"/>
                <w:szCs w:val="20"/>
              </w:rPr>
              <w:t>Pupils will:</w:t>
            </w:r>
          </w:p>
          <w:p w14:paraId="11D49180" w14:textId="77777777" w:rsidR="007B1E10" w:rsidRDefault="007B1E10" w:rsidP="007B1E10">
            <w:pPr>
              <w:pStyle w:val="ListParagraph"/>
              <w:numPr>
                <w:ilvl w:val="0"/>
                <w:numId w:val="7"/>
              </w:numPr>
              <w:rPr>
                <w:rFonts w:ascii="Calibri" w:hAnsi="Calibri" w:cs="Calibri"/>
                <w:sz w:val="20"/>
                <w:szCs w:val="20"/>
              </w:rPr>
            </w:pPr>
            <w:r w:rsidRPr="007B1E10">
              <w:rPr>
                <w:rFonts w:ascii="Calibri" w:hAnsi="Calibri" w:cs="Calibri"/>
                <w:sz w:val="20"/>
                <w:szCs w:val="20"/>
              </w:rPr>
              <w:t>Extend improvisation skills through working in small groups to:</w:t>
            </w:r>
          </w:p>
          <w:p w14:paraId="3E9A1572" w14:textId="77777777" w:rsidR="007B1E10" w:rsidRDefault="007B1E10" w:rsidP="00E97052">
            <w:pPr>
              <w:pStyle w:val="ListParagraph"/>
              <w:numPr>
                <w:ilvl w:val="1"/>
                <w:numId w:val="7"/>
              </w:numPr>
              <w:rPr>
                <w:rFonts w:ascii="Calibri" w:hAnsi="Calibri" w:cs="Calibri"/>
                <w:sz w:val="20"/>
                <w:szCs w:val="20"/>
              </w:rPr>
            </w:pPr>
            <w:r w:rsidRPr="007B1E10">
              <w:rPr>
                <w:rFonts w:ascii="Calibri" w:hAnsi="Calibri" w:cs="Calibri"/>
                <w:sz w:val="20"/>
                <w:szCs w:val="20"/>
              </w:rPr>
              <w:t>Create music with multiple sections that include repetition and contrast.</w:t>
            </w:r>
          </w:p>
          <w:p w14:paraId="33D1768D" w14:textId="77777777" w:rsidR="007B1E10" w:rsidRDefault="007B1E10" w:rsidP="00E97052">
            <w:pPr>
              <w:pStyle w:val="ListParagraph"/>
              <w:numPr>
                <w:ilvl w:val="1"/>
                <w:numId w:val="7"/>
              </w:numPr>
              <w:rPr>
                <w:rFonts w:ascii="Calibri" w:hAnsi="Calibri" w:cs="Calibri"/>
                <w:sz w:val="20"/>
                <w:szCs w:val="20"/>
              </w:rPr>
            </w:pPr>
            <w:r w:rsidRPr="007B1E10">
              <w:rPr>
                <w:rFonts w:ascii="Calibri" w:hAnsi="Calibri" w:cs="Calibri"/>
                <w:sz w:val="20"/>
                <w:szCs w:val="20"/>
              </w:rPr>
              <w:t>Use chord changes as part of an improvised sequence.</w:t>
            </w:r>
          </w:p>
          <w:p w14:paraId="6B21F2BC" w14:textId="77777777" w:rsidR="007B1E10" w:rsidRDefault="007B1E10" w:rsidP="00E97052">
            <w:pPr>
              <w:pStyle w:val="ListParagraph"/>
              <w:numPr>
                <w:ilvl w:val="1"/>
                <w:numId w:val="7"/>
              </w:numPr>
              <w:rPr>
                <w:rFonts w:ascii="Calibri" w:hAnsi="Calibri" w:cs="Calibri"/>
                <w:sz w:val="20"/>
                <w:szCs w:val="20"/>
              </w:rPr>
            </w:pPr>
            <w:r w:rsidRPr="007B1E10">
              <w:rPr>
                <w:rFonts w:ascii="Calibri" w:hAnsi="Calibri" w:cs="Calibri"/>
                <w:sz w:val="20"/>
                <w:szCs w:val="20"/>
              </w:rPr>
              <w:t>Extend improvised melodies beyond 8 beats over a fixed groove, creating a satisfying melodic shape.</w:t>
            </w:r>
          </w:p>
          <w:p w14:paraId="78695384" w14:textId="77777777" w:rsidR="00E97052" w:rsidRDefault="00E97052" w:rsidP="007B1E10">
            <w:pPr>
              <w:pStyle w:val="ListParagraph"/>
              <w:numPr>
                <w:ilvl w:val="0"/>
                <w:numId w:val="7"/>
              </w:numPr>
              <w:rPr>
                <w:rFonts w:ascii="Calibri" w:hAnsi="Calibri" w:cs="Calibri"/>
                <w:sz w:val="20"/>
                <w:szCs w:val="20"/>
              </w:rPr>
            </w:pPr>
            <w:r w:rsidRPr="00E97052">
              <w:rPr>
                <w:rFonts w:ascii="Calibri" w:hAnsi="Calibri" w:cs="Calibri"/>
                <w:sz w:val="20"/>
                <w:szCs w:val="20"/>
              </w:rPr>
              <w:t>Plan and compose an 8- or 16-beat melodic phrase using the pentatonic scale (e.g. C, D, E, G, A) and incorporate rhythmic variety and interest. Play this melody on available tuned percussion and/or orchestral instruments. Notate this melody.</w:t>
            </w:r>
          </w:p>
          <w:p w14:paraId="7D972BCB" w14:textId="77777777" w:rsidR="00E97052" w:rsidRDefault="00E97052" w:rsidP="007B1E10">
            <w:pPr>
              <w:pStyle w:val="ListParagraph"/>
              <w:numPr>
                <w:ilvl w:val="0"/>
                <w:numId w:val="7"/>
              </w:numPr>
              <w:rPr>
                <w:rFonts w:ascii="Calibri" w:hAnsi="Calibri" w:cs="Calibri"/>
                <w:sz w:val="20"/>
                <w:szCs w:val="20"/>
              </w:rPr>
            </w:pPr>
            <w:r w:rsidRPr="00E97052">
              <w:rPr>
                <w:rFonts w:ascii="Calibri" w:hAnsi="Calibri" w:cs="Calibri"/>
                <w:sz w:val="20"/>
                <w:szCs w:val="20"/>
              </w:rPr>
              <w:t>Compose melodies made from pairs of phrases in either G major or E minor or a key suitable for the instrument chosen.</w:t>
            </w:r>
          </w:p>
          <w:p w14:paraId="2E8F136C" w14:textId="60FDA45B" w:rsidR="00E97052" w:rsidRDefault="00E97052" w:rsidP="007B1E10">
            <w:pPr>
              <w:pStyle w:val="ListParagraph"/>
              <w:numPr>
                <w:ilvl w:val="0"/>
                <w:numId w:val="7"/>
              </w:numPr>
              <w:rPr>
                <w:rFonts w:ascii="Calibri" w:hAnsi="Calibri" w:cs="Calibri"/>
                <w:sz w:val="20"/>
                <w:szCs w:val="20"/>
              </w:rPr>
            </w:pPr>
            <w:r w:rsidRPr="00E97052">
              <w:rPr>
                <w:rFonts w:ascii="Calibri" w:hAnsi="Calibri" w:cs="Calibri"/>
                <w:sz w:val="20"/>
                <w:szCs w:val="20"/>
              </w:rPr>
              <w:t>Either of these melodies can be enhanced with rhythmic or chordal accompaniment.</w:t>
            </w:r>
          </w:p>
          <w:p w14:paraId="20FBE6A4" w14:textId="6789DA78" w:rsidR="00E97052" w:rsidRPr="007B1E10" w:rsidRDefault="00E97052" w:rsidP="007B1E10">
            <w:pPr>
              <w:pStyle w:val="ListParagraph"/>
              <w:numPr>
                <w:ilvl w:val="0"/>
                <w:numId w:val="7"/>
              </w:numPr>
              <w:rPr>
                <w:rFonts w:ascii="Calibri" w:hAnsi="Calibri" w:cs="Calibri"/>
                <w:sz w:val="20"/>
                <w:szCs w:val="20"/>
              </w:rPr>
            </w:pPr>
            <w:r w:rsidRPr="00E97052">
              <w:rPr>
                <w:rFonts w:ascii="Calibri" w:hAnsi="Calibri" w:cs="Calibri"/>
                <w:sz w:val="20"/>
                <w:szCs w:val="20"/>
              </w:rPr>
              <w:t>Compose a ternary piece; use available music software/apps to create and record it, discussing how musical contrasts are achieved.</w:t>
            </w:r>
          </w:p>
        </w:tc>
      </w:tr>
      <w:tr w:rsidR="00BC5BB8" w:rsidRPr="0001313F" w14:paraId="4BF3D6C4" w14:textId="77777777" w:rsidTr="00A5095B">
        <w:trPr>
          <w:trHeight w:val="505"/>
        </w:trPr>
        <w:tc>
          <w:tcPr>
            <w:tcW w:w="15388" w:type="dxa"/>
            <w:gridSpan w:val="2"/>
            <w:tcBorders>
              <w:bottom w:val="single" w:sz="4" w:space="0" w:color="auto"/>
            </w:tcBorders>
            <w:shd w:val="clear" w:color="auto" w:fill="BDD6EE" w:themeFill="accent1" w:themeFillTint="66"/>
          </w:tcPr>
          <w:p w14:paraId="745815AC" w14:textId="77777777" w:rsidR="00BC5BB8" w:rsidRPr="004B4AB7" w:rsidRDefault="00BC5BB8" w:rsidP="00BC5BB8">
            <w:pPr>
              <w:jc w:val="center"/>
              <w:rPr>
                <w:rFonts w:ascii="Calibri" w:hAnsi="Calibri" w:cs="Calibri"/>
                <w:b/>
                <w:bCs/>
                <w:sz w:val="24"/>
                <w:szCs w:val="24"/>
              </w:rPr>
            </w:pPr>
            <w:r w:rsidRPr="004B4AB7">
              <w:rPr>
                <w:rFonts w:ascii="Calibri" w:hAnsi="Calibri" w:cs="Calibri"/>
                <w:b/>
                <w:bCs/>
                <w:sz w:val="24"/>
                <w:szCs w:val="24"/>
              </w:rPr>
              <w:lastRenderedPageBreak/>
              <w:t>Listening</w:t>
            </w:r>
            <w:r>
              <w:rPr>
                <w:rFonts w:ascii="Calibri" w:hAnsi="Calibri" w:cs="Calibri"/>
                <w:b/>
                <w:bCs/>
                <w:sz w:val="24"/>
                <w:szCs w:val="24"/>
              </w:rPr>
              <w:t xml:space="preserve"> and Appraising</w:t>
            </w:r>
          </w:p>
          <w:p w14:paraId="011CE117" w14:textId="72446B81" w:rsidR="00BC5BB8" w:rsidRPr="0052182F" w:rsidRDefault="00BC5BB8" w:rsidP="00BC5BB8">
            <w:pPr>
              <w:rPr>
                <w:rFonts w:ascii="Calibri" w:hAnsi="Calibri" w:cs="Calibri"/>
                <w:sz w:val="20"/>
                <w:szCs w:val="20"/>
              </w:rPr>
            </w:pPr>
            <w:r w:rsidRPr="00F77971">
              <w:rPr>
                <w:rFonts w:ascii="Calibri" w:hAnsi="Calibri" w:cs="Calibri"/>
                <w:sz w:val="20"/>
                <w:szCs w:val="20"/>
              </w:rPr>
              <w:t>Listening to music is fundamental to musical understanding. By learning to listen critically, pupils will not only expand their musical horizons but also gain a deeper understanding of how music is constructed and the impact it can have on the listener. Listening to a broad range of music also helps develop other areas of musical activity, including composing and performing.</w:t>
            </w:r>
          </w:p>
        </w:tc>
      </w:tr>
      <w:tr w:rsidR="00BC5BB8" w:rsidRPr="0001313F" w14:paraId="2C98D169" w14:textId="77777777" w:rsidTr="00BC5BB8">
        <w:trPr>
          <w:trHeight w:val="505"/>
        </w:trPr>
        <w:tc>
          <w:tcPr>
            <w:tcW w:w="15388" w:type="dxa"/>
            <w:gridSpan w:val="2"/>
            <w:tcBorders>
              <w:bottom w:val="single" w:sz="4" w:space="0" w:color="auto"/>
            </w:tcBorders>
          </w:tcPr>
          <w:p w14:paraId="267D364C" w14:textId="45DD362A" w:rsidR="00BC5BB8" w:rsidRPr="0052182F" w:rsidRDefault="00BC5BB8" w:rsidP="00BC5BB8">
            <w:pPr>
              <w:rPr>
                <w:rFonts w:ascii="Calibri" w:hAnsi="Calibri" w:cs="Calibri"/>
                <w:sz w:val="20"/>
                <w:szCs w:val="20"/>
              </w:rPr>
            </w:pPr>
            <w:r w:rsidRPr="00435341">
              <w:rPr>
                <w:rFonts w:ascii="Calibri" w:hAnsi="Calibri" w:cs="Calibri"/>
                <w:sz w:val="20"/>
                <w:szCs w:val="20"/>
              </w:rPr>
              <w:t xml:space="preserve">The teaching and learning of music </w:t>
            </w:r>
            <w:proofErr w:type="gramStart"/>
            <w:r w:rsidRPr="00435341">
              <w:rPr>
                <w:rFonts w:ascii="Calibri" w:hAnsi="Calibri" w:cs="Calibri"/>
                <w:sz w:val="20"/>
                <w:szCs w:val="20"/>
              </w:rPr>
              <w:t>is</w:t>
            </w:r>
            <w:proofErr w:type="gramEnd"/>
            <w:r w:rsidRPr="00435341">
              <w:rPr>
                <w:rFonts w:ascii="Calibri" w:hAnsi="Calibri" w:cs="Calibri"/>
                <w:sz w:val="20"/>
                <w:szCs w:val="20"/>
              </w:rPr>
              <w:t xml:space="preserve"> enriched by developing pupils’ knowledge and understanding of the stories, origins, traditions, history and social context of the music they are listening to, singing and playing.</w:t>
            </w:r>
            <w:r>
              <w:rPr>
                <w:rFonts w:ascii="Calibri" w:hAnsi="Calibri" w:cs="Calibri"/>
                <w:sz w:val="20"/>
                <w:szCs w:val="20"/>
              </w:rPr>
              <w:t xml:space="preserve"> </w:t>
            </w:r>
            <w:r w:rsidRPr="00435341">
              <w:rPr>
                <w:rFonts w:ascii="Calibri" w:hAnsi="Calibri" w:cs="Calibri"/>
                <w:sz w:val="20"/>
                <w:szCs w:val="20"/>
              </w:rPr>
              <w:t xml:space="preserve">Listening to recorded performances </w:t>
            </w:r>
            <w:r>
              <w:rPr>
                <w:rFonts w:ascii="Calibri" w:hAnsi="Calibri" w:cs="Calibri"/>
                <w:sz w:val="20"/>
                <w:szCs w:val="20"/>
              </w:rPr>
              <w:t>is</w:t>
            </w:r>
            <w:r w:rsidRPr="00435341">
              <w:rPr>
                <w:rFonts w:ascii="Calibri" w:hAnsi="Calibri" w:cs="Calibri"/>
                <w:sz w:val="20"/>
                <w:szCs w:val="20"/>
              </w:rPr>
              <w:t xml:space="preserve"> complemented by opportunities to experience live music making in and out of school.</w:t>
            </w:r>
          </w:p>
        </w:tc>
      </w:tr>
      <w:tr w:rsidR="00BC5BB8" w:rsidRPr="0001313F" w14:paraId="41755DD7" w14:textId="77777777" w:rsidTr="0042680E">
        <w:trPr>
          <w:trHeight w:val="505"/>
        </w:trPr>
        <w:tc>
          <w:tcPr>
            <w:tcW w:w="1407" w:type="dxa"/>
            <w:tcBorders>
              <w:bottom w:val="single" w:sz="4" w:space="0" w:color="auto"/>
            </w:tcBorders>
            <w:shd w:val="clear" w:color="auto" w:fill="BDD6EE" w:themeFill="accent1" w:themeFillTint="66"/>
          </w:tcPr>
          <w:p w14:paraId="46E757E0" w14:textId="71CC39B5" w:rsidR="00BC5BB8" w:rsidRDefault="00BC5BB8" w:rsidP="00BC5BB8">
            <w:pPr>
              <w:rPr>
                <w:rFonts w:asciiTheme="majorHAnsi" w:hAnsiTheme="majorHAnsi" w:cstheme="majorHAnsi"/>
                <w:b/>
                <w:bCs/>
                <w:sz w:val="20"/>
                <w:szCs w:val="20"/>
              </w:rPr>
            </w:pPr>
            <w:r>
              <w:rPr>
                <w:rFonts w:asciiTheme="majorHAnsi" w:hAnsiTheme="majorHAnsi" w:cstheme="majorHAnsi"/>
                <w:b/>
                <w:bCs/>
                <w:sz w:val="20"/>
                <w:szCs w:val="20"/>
              </w:rPr>
              <w:t>EYFS</w:t>
            </w:r>
          </w:p>
        </w:tc>
        <w:tc>
          <w:tcPr>
            <w:tcW w:w="13981" w:type="dxa"/>
            <w:tcBorders>
              <w:bottom w:val="single" w:sz="4" w:space="0" w:color="auto"/>
            </w:tcBorders>
            <w:shd w:val="clear" w:color="auto" w:fill="FFFFFF" w:themeFill="background1"/>
          </w:tcPr>
          <w:p w14:paraId="42CEC8D2" w14:textId="77777777" w:rsidR="00BC5BB8" w:rsidRDefault="00BC5BB8" w:rsidP="00BC5BB8">
            <w:pPr>
              <w:rPr>
                <w:rFonts w:ascii="Calibri" w:hAnsi="Calibri" w:cs="Calibri"/>
                <w:sz w:val="20"/>
                <w:szCs w:val="20"/>
              </w:rPr>
            </w:pPr>
            <w:r>
              <w:rPr>
                <w:rFonts w:ascii="Calibri" w:hAnsi="Calibri" w:cs="Calibri"/>
                <w:sz w:val="20"/>
                <w:szCs w:val="20"/>
              </w:rPr>
              <w:t>Pupils will:</w:t>
            </w:r>
          </w:p>
          <w:p w14:paraId="11FAF8A2" w14:textId="77777777" w:rsidR="00BC5BB8" w:rsidRPr="00F65B55" w:rsidRDefault="00BC5BB8" w:rsidP="00BC5BB8">
            <w:pPr>
              <w:pStyle w:val="ListParagraph"/>
              <w:numPr>
                <w:ilvl w:val="0"/>
                <w:numId w:val="7"/>
              </w:numPr>
              <w:rPr>
                <w:rFonts w:ascii="Calibri" w:hAnsi="Calibri" w:cs="Calibri"/>
                <w:sz w:val="20"/>
                <w:szCs w:val="20"/>
              </w:rPr>
            </w:pPr>
            <w:r w:rsidRPr="00F65B55">
              <w:rPr>
                <w:rFonts w:ascii="Calibri" w:hAnsi="Calibri" w:cs="Calibri"/>
                <w:sz w:val="20"/>
                <w:szCs w:val="20"/>
              </w:rPr>
              <w:t xml:space="preserve">Listen attentively and </w:t>
            </w:r>
            <w:r>
              <w:rPr>
                <w:rFonts w:ascii="Calibri" w:hAnsi="Calibri" w:cs="Calibri"/>
                <w:sz w:val="20"/>
                <w:szCs w:val="20"/>
              </w:rPr>
              <w:t>m</w:t>
            </w:r>
            <w:r w:rsidRPr="00F65B55">
              <w:rPr>
                <w:rFonts w:ascii="Calibri" w:hAnsi="Calibri" w:cs="Calibri"/>
                <w:sz w:val="20"/>
                <w:szCs w:val="20"/>
              </w:rPr>
              <w:t>ove to music</w:t>
            </w:r>
          </w:p>
          <w:p w14:paraId="6421183F" w14:textId="77777777" w:rsidR="00BC5BB8" w:rsidRDefault="00BC5BB8" w:rsidP="00BC5BB8">
            <w:pPr>
              <w:pStyle w:val="ListParagraph"/>
              <w:numPr>
                <w:ilvl w:val="0"/>
                <w:numId w:val="7"/>
              </w:numPr>
              <w:rPr>
                <w:rFonts w:ascii="Calibri" w:hAnsi="Calibri" w:cs="Calibri"/>
                <w:sz w:val="20"/>
                <w:szCs w:val="20"/>
              </w:rPr>
            </w:pPr>
            <w:r>
              <w:rPr>
                <w:rFonts w:ascii="Calibri" w:hAnsi="Calibri" w:cs="Calibri"/>
                <w:sz w:val="20"/>
                <w:szCs w:val="20"/>
              </w:rPr>
              <w:t>T</w:t>
            </w:r>
            <w:r w:rsidRPr="00771B58">
              <w:rPr>
                <w:rFonts w:ascii="Calibri" w:hAnsi="Calibri" w:cs="Calibri"/>
                <w:sz w:val="20"/>
                <w:szCs w:val="20"/>
              </w:rPr>
              <w:t xml:space="preserve">alk about music, expressing their </w:t>
            </w:r>
            <w:r>
              <w:rPr>
                <w:rFonts w:ascii="Calibri" w:hAnsi="Calibri" w:cs="Calibri"/>
                <w:sz w:val="20"/>
                <w:szCs w:val="20"/>
              </w:rPr>
              <w:t>opinions</w:t>
            </w:r>
          </w:p>
          <w:p w14:paraId="64AC07F8" w14:textId="77777777" w:rsidR="00BC5BB8" w:rsidRDefault="00BC5BB8" w:rsidP="00BC5BB8">
            <w:pPr>
              <w:pStyle w:val="ListParagraph"/>
              <w:numPr>
                <w:ilvl w:val="0"/>
                <w:numId w:val="7"/>
              </w:numPr>
              <w:rPr>
                <w:rFonts w:ascii="Calibri" w:hAnsi="Calibri" w:cs="Calibri"/>
                <w:sz w:val="20"/>
                <w:szCs w:val="20"/>
              </w:rPr>
            </w:pPr>
            <w:r w:rsidRPr="00771B58">
              <w:rPr>
                <w:rFonts w:ascii="Calibri" w:hAnsi="Calibri" w:cs="Calibri"/>
                <w:sz w:val="20"/>
                <w:szCs w:val="20"/>
              </w:rPr>
              <w:t>Notice what other children and adults do, mirror what is observed, adding variations and doing it spontaneously</w:t>
            </w:r>
          </w:p>
          <w:p w14:paraId="342318A6" w14:textId="36BAA231" w:rsidR="00BC5BB8" w:rsidRPr="0052182F" w:rsidRDefault="00BC5BB8" w:rsidP="00BC5BB8">
            <w:pPr>
              <w:tabs>
                <w:tab w:val="left" w:pos="2294"/>
                <w:tab w:val="left" w:pos="4889"/>
              </w:tabs>
              <w:rPr>
                <w:rFonts w:ascii="Calibri" w:hAnsi="Calibri" w:cs="Calibri"/>
                <w:sz w:val="20"/>
                <w:szCs w:val="20"/>
              </w:rPr>
            </w:pPr>
            <w:r w:rsidRPr="00771B58">
              <w:rPr>
                <w:rFonts w:ascii="Calibri" w:hAnsi="Calibri" w:cs="Calibri"/>
                <w:sz w:val="20"/>
                <w:szCs w:val="20"/>
              </w:rPr>
              <w:t>Respond imaginatively to music e.g. this music sounds like dinosaurs</w:t>
            </w:r>
          </w:p>
        </w:tc>
      </w:tr>
      <w:tr w:rsidR="00BC5BB8" w:rsidRPr="0001313F" w14:paraId="34D65995" w14:textId="77777777" w:rsidTr="0042680E">
        <w:trPr>
          <w:trHeight w:val="505"/>
        </w:trPr>
        <w:tc>
          <w:tcPr>
            <w:tcW w:w="1407" w:type="dxa"/>
            <w:tcBorders>
              <w:bottom w:val="single" w:sz="4" w:space="0" w:color="auto"/>
            </w:tcBorders>
            <w:shd w:val="clear" w:color="auto" w:fill="BDD6EE" w:themeFill="accent1" w:themeFillTint="66"/>
          </w:tcPr>
          <w:p w14:paraId="5BAC1255" w14:textId="30ECF743" w:rsidR="00BC5BB8" w:rsidRDefault="00BC5BB8" w:rsidP="00BC5BB8">
            <w:pPr>
              <w:rPr>
                <w:rFonts w:asciiTheme="majorHAnsi" w:hAnsiTheme="majorHAnsi" w:cstheme="majorHAnsi"/>
                <w:b/>
                <w:bCs/>
                <w:sz w:val="20"/>
                <w:szCs w:val="20"/>
              </w:rPr>
            </w:pPr>
            <w:r>
              <w:rPr>
                <w:rFonts w:asciiTheme="majorHAnsi" w:hAnsiTheme="majorHAnsi" w:cstheme="majorHAnsi"/>
                <w:b/>
                <w:bCs/>
                <w:sz w:val="20"/>
                <w:szCs w:val="20"/>
              </w:rPr>
              <w:t>Year 1</w:t>
            </w:r>
          </w:p>
        </w:tc>
        <w:tc>
          <w:tcPr>
            <w:tcW w:w="13981" w:type="dxa"/>
            <w:tcBorders>
              <w:bottom w:val="single" w:sz="4" w:space="0" w:color="auto"/>
            </w:tcBorders>
            <w:shd w:val="clear" w:color="auto" w:fill="FFFFFF" w:themeFill="background1"/>
          </w:tcPr>
          <w:p w14:paraId="0DD6876E" w14:textId="77777777" w:rsidR="00BC5BB8" w:rsidRDefault="00BC5BB8" w:rsidP="00BC5BB8">
            <w:pPr>
              <w:rPr>
                <w:rFonts w:ascii="Calibri" w:hAnsi="Calibri" w:cs="Calibri"/>
                <w:sz w:val="20"/>
                <w:szCs w:val="20"/>
              </w:rPr>
            </w:pPr>
            <w:r w:rsidRPr="00F27203">
              <w:rPr>
                <w:rFonts w:ascii="Calibri" w:hAnsi="Calibri" w:cs="Calibri"/>
                <w:sz w:val="20"/>
                <w:szCs w:val="20"/>
              </w:rPr>
              <w:t>Pupils will:</w:t>
            </w:r>
          </w:p>
          <w:p w14:paraId="7A164260" w14:textId="77777777" w:rsidR="00BC5BB8" w:rsidRDefault="00BC5BB8" w:rsidP="00BC5BB8">
            <w:pPr>
              <w:pStyle w:val="ListParagraph"/>
              <w:numPr>
                <w:ilvl w:val="0"/>
                <w:numId w:val="7"/>
              </w:numPr>
              <w:rPr>
                <w:rFonts w:ascii="Calibri" w:hAnsi="Calibri" w:cs="Calibri"/>
                <w:sz w:val="20"/>
                <w:szCs w:val="20"/>
              </w:rPr>
            </w:pPr>
            <w:r w:rsidRPr="00BA63D1">
              <w:rPr>
                <w:rFonts w:ascii="Calibri" w:hAnsi="Calibri" w:cs="Calibri"/>
                <w:sz w:val="20"/>
                <w:szCs w:val="20"/>
              </w:rPr>
              <w:t>Listen to sounds in the local school environment, comparing high and low sounds.</w:t>
            </w:r>
          </w:p>
          <w:p w14:paraId="42FD5EA7" w14:textId="77777777" w:rsidR="00BC5BB8" w:rsidRDefault="00BC5BB8" w:rsidP="00BC5BB8">
            <w:pPr>
              <w:pStyle w:val="ListParagraph"/>
              <w:numPr>
                <w:ilvl w:val="0"/>
                <w:numId w:val="7"/>
              </w:numPr>
              <w:rPr>
                <w:rFonts w:ascii="Calibri" w:hAnsi="Calibri" w:cs="Calibri"/>
                <w:sz w:val="20"/>
                <w:szCs w:val="20"/>
              </w:rPr>
            </w:pPr>
            <w:r w:rsidRPr="00045F01">
              <w:rPr>
                <w:rFonts w:ascii="Calibri" w:hAnsi="Calibri" w:cs="Calibri"/>
                <w:sz w:val="20"/>
                <w:szCs w:val="20"/>
              </w:rPr>
              <w:t>Respond to different moods of music, in different ways</w:t>
            </w:r>
          </w:p>
          <w:p w14:paraId="0D24F73A" w14:textId="77777777" w:rsidR="00BC5BB8" w:rsidRDefault="00BC5BB8" w:rsidP="00BC5BB8">
            <w:pPr>
              <w:pStyle w:val="ListParagraph"/>
              <w:numPr>
                <w:ilvl w:val="0"/>
                <w:numId w:val="7"/>
              </w:numPr>
              <w:rPr>
                <w:rFonts w:ascii="Calibri" w:hAnsi="Calibri" w:cs="Calibri"/>
                <w:sz w:val="20"/>
                <w:szCs w:val="20"/>
              </w:rPr>
            </w:pPr>
            <w:r w:rsidRPr="00045F01">
              <w:rPr>
                <w:rFonts w:ascii="Calibri" w:hAnsi="Calibri" w:cs="Calibri"/>
                <w:sz w:val="20"/>
                <w:szCs w:val="20"/>
              </w:rPr>
              <w:t>Say how a piece of music makes them feel</w:t>
            </w:r>
          </w:p>
          <w:p w14:paraId="73483997" w14:textId="5E2D1548" w:rsidR="00BC5BB8" w:rsidRPr="0052182F" w:rsidRDefault="00BC5BB8" w:rsidP="00BC5BB8">
            <w:pPr>
              <w:tabs>
                <w:tab w:val="left" w:pos="2294"/>
                <w:tab w:val="left" w:pos="4889"/>
              </w:tabs>
              <w:rPr>
                <w:rFonts w:ascii="Calibri" w:hAnsi="Calibri" w:cs="Calibri"/>
                <w:sz w:val="20"/>
                <w:szCs w:val="20"/>
              </w:rPr>
            </w:pPr>
            <w:r w:rsidRPr="00045F01">
              <w:rPr>
                <w:rFonts w:ascii="Calibri" w:hAnsi="Calibri" w:cs="Calibri"/>
                <w:sz w:val="20"/>
                <w:szCs w:val="20"/>
              </w:rPr>
              <w:t>Begin to describe how sounds are made and changed</w:t>
            </w:r>
          </w:p>
        </w:tc>
      </w:tr>
      <w:tr w:rsidR="00BC5BB8" w:rsidRPr="0001313F" w14:paraId="19D0BC63" w14:textId="77777777" w:rsidTr="0042680E">
        <w:trPr>
          <w:trHeight w:val="505"/>
        </w:trPr>
        <w:tc>
          <w:tcPr>
            <w:tcW w:w="1407" w:type="dxa"/>
            <w:tcBorders>
              <w:bottom w:val="single" w:sz="4" w:space="0" w:color="auto"/>
            </w:tcBorders>
            <w:shd w:val="clear" w:color="auto" w:fill="BDD6EE" w:themeFill="accent1" w:themeFillTint="66"/>
          </w:tcPr>
          <w:p w14:paraId="1815AA02" w14:textId="02964141" w:rsidR="00BC5BB8" w:rsidRDefault="00BC5BB8" w:rsidP="00BC5BB8">
            <w:pPr>
              <w:rPr>
                <w:rFonts w:asciiTheme="majorHAnsi" w:hAnsiTheme="majorHAnsi" w:cstheme="majorHAnsi"/>
                <w:b/>
                <w:bCs/>
                <w:sz w:val="20"/>
                <w:szCs w:val="20"/>
              </w:rPr>
            </w:pPr>
            <w:r>
              <w:rPr>
                <w:rFonts w:asciiTheme="majorHAnsi" w:hAnsiTheme="majorHAnsi" w:cstheme="majorHAnsi"/>
                <w:b/>
                <w:bCs/>
                <w:sz w:val="20"/>
                <w:szCs w:val="20"/>
              </w:rPr>
              <w:t>Year 2</w:t>
            </w:r>
          </w:p>
        </w:tc>
        <w:tc>
          <w:tcPr>
            <w:tcW w:w="13981" w:type="dxa"/>
            <w:tcBorders>
              <w:bottom w:val="single" w:sz="4" w:space="0" w:color="auto"/>
            </w:tcBorders>
            <w:shd w:val="clear" w:color="auto" w:fill="FFFFFF" w:themeFill="background1"/>
          </w:tcPr>
          <w:p w14:paraId="595202C6" w14:textId="77777777" w:rsidR="00BC5BB8" w:rsidRDefault="00BC5BB8" w:rsidP="00BC5BB8">
            <w:pPr>
              <w:rPr>
                <w:rFonts w:ascii="Calibri" w:hAnsi="Calibri" w:cs="Calibri"/>
                <w:sz w:val="20"/>
                <w:szCs w:val="20"/>
              </w:rPr>
            </w:pPr>
            <w:r w:rsidRPr="00F27203">
              <w:rPr>
                <w:rFonts w:ascii="Calibri" w:hAnsi="Calibri" w:cs="Calibri"/>
                <w:sz w:val="20"/>
                <w:szCs w:val="20"/>
              </w:rPr>
              <w:t>Pupils will:</w:t>
            </w:r>
          </w:p>
          <w:p w14:paraId="3A414D8F" w14:textId="77777777" w:rsidR="00BC5BB8" w:rsidRDefault="00BC5BB8" w:rsidP="00BC5BB8">
            <w:pPr>
              <w:pStyle w:val="ListParagraph"/>
              <w:numPr>
                <w:ilvl w:val="0"/>
                <w:numId w:val="7"/>
              </w:numPr>
              <w:rPr>
                <w:rFonts w:ascii="Calibri" w:hAnsi="Calibri" w:cs="Calibri"/>
                <w:sz w:val="20"/>
                <w:szCs w:val="20"/>
              </w:rPr>
            </w:pPr>
            <w:r w:rsidRPr="00D603BB">
              <w:rPr>
                <w:rFonts w:ascii="Calibri" w:hAnsi="Calibri" w:cs="Calibri"/>
                <w:sz w:val="20"/>
                <w:szCs w:val="20"/>
              </w:rPr>
              <w:t>Begin to say what they like and dislike</w:t>
            </w:r>
            <w:r>
              <w:rPr>
                <w:rFonts w:ascii="Calibri" w:hAnsi="Calibri" w:cs="Calibri"/>
                <w:sz w:val="20"/>
                <w:szCs w:val="20"/>
              </w:rPr>
              <w:t xml:space="preserve"> and why</w:t>
            </w:r>
          </w:p>
          <w:p w14:paraId="76493971" w14:textId="77777777" w:rsidR="00BC5BB8" w:rsidRDefault="00BC5BB8" w:rsidP="00BC5BB8">
            <w:pPr>
              <w:pStyle w:val="ListParagraph"/>
              <w:numPr>
                <w:ilvl w:val="0"/>
                <w:numId w:val="7"/>
              </w:numPr>
              <w:rPr>
                <w:rFonts w:ascii="Calibri" w:hAnsi="Calibri" w:cs="Calibri"/>
                <w:sz w:val="20"/>
                <w:szCs w:val="20"/>
              </w:rPr>
            </w:pPr>
            <w:r w:rsidRPr="00D603BB">
              <w:rPr>
                <w:rFonts w:ascii="Calibri" w:hAnsi="Calibri" w:cs="Calibri"/>
                <w:sz w:val="20"/>
                <w:szCs w:val="20"/>
              </w:rPr>
              <w:t>Verbally recall what they have heard with simple vocabulary – loud, soft, high, low</w:t>
            </w:r>
          </w:p>
          <w:p w14:paraId="1227BED5" w14:textId="722DA3BA" w:rsidR="00BC5BB8" w:rsidRDefault="00BC5BB8" w:rsidP="00BC5BB8">
            <w:pPr>
              <w:tabs>
                <w:tab w:val="left" w:pos="2294"/>
              </w:tabs>
              <w:rPr>
                <w:rFonts w:ascii="Calibri" w:hAnsi="Calibri" w:cs="Calibri"/>
                <w:sz w:val="20"/>
                <w:szCs w:val="20"/>
              </w:rPr>
            </w:pPr>
            <w:r w:rsidRPr="00D603BB">
              <w:rPr>
                <w:rFonts w:ascii="Calibri" w:hAnsi="Calibri" w:cs="Calibri"/>
                <w:sz w:val="20"/>
                <w:szCs w:val="20"/>
              </w:rPr>
              <w:t>Begin to associate sounds they hear with instruments</w:t>
            </w:r>
          </w:p>
        </w:tc>
      </w:tr>
      <w:tr w:rsidR="00BC5BB8" w:rsidRPr="0001313F" w14:paraId="1FD2A2F3" w14:textId="77777777" w:rsidTr="0042680E">
        <w:trPr>
          <w:trHeight w:val="505"/>
        </w:trPr>
        <w:tc>
          <w:tcPr>
            <w:tcW w:w="1407" w:type="dxa"/>
            <w:tcBorders>
              <w:bottom w:val="single" w:sz="4" w:space="0" w:color="auto"/>
            </w:tcBorders>
            <w:shd w:val="clear" w:color="auto" w:fill="BDD6EE" w:themeFill="accent1" w:themeFillTint="66"/>
          </w:tcPr>
          <w:p w14:paraId="4E19D541" w14:textId="5BEF0430" w:rsidR="00BC5BB8" w:rsidRDefault="00BC5BB8" w:rsidP="00BC5BB8">
            <w:pPr>
              <w:rPr>
                <w:rFonts w:asciiTheme="majorHAnsi" w:hAnsiTheme="majorHAnsi" w:cstheme="majorHAnsi"/>
                <w:b/>
                <w:bCs/>
                <w:sz w:val="20"/>
                <w:szCs w:val="20"/>
              </w:rPr>
            </w:pPr>
            <w:r>
              <w:rPr>
                <w:rFonts w:asciiTheme="majorHAnsi" w:hAnsiTheme="majorHAnsi" w:cstheme="majorHAnsi"/>
                <w:b/>
                <w:bCs/>
                <w:sz w:val="20"/>
                <w:szCs w:val="20"/>
              </w:rPr>
              <w:t>Year 3</w:t>
            </w:r>
          </w:p>
        </w:tc>
        <w:tc>
          <w:tcPr>
            <w:tcW w:w="13981" w:type="dxa"/>
            <w:tcBorders>
              <w:bottom w:val="single" w:sz="4" w:space="0" w:color="auto"/>
            </w:tcBorders>
            <w:shd w:val="clear" w:color="auto" w:fill="FFFFFF" w:themeFill="background1"/>
          </w:tcPr>
          <w:p w14:paraId="7B809BBF" w14:textId="77777777" w:rsidR="00BC5BB8" w:rsidRDefault="00BC5BB8" w:rsidP="00BC5BB8">
            <w:pPr>
              <w:rPr>
                <w:rFonts w:ascii="Calibri" w:hAnsi="Calibri" w:cs="Calibri"/>
                <w:sz w:val="20"/>
                <w:szCs w:val="20"/>
              </w:rPr>
            </w:pPr>
            <w:r w:rsidRPr="00F27203">
              <w:rPr>
                <w:rFonts w:ascii="Calibri" w:hAnsi="Calibri" w:cs="Calibri"/>
                <w:sz w:val="20"/>
                <w:szCs w:val="20"/>
              </w:rPr>
              <w:t>Pupils will:</w:t>
            </w:r>
          </w:p>
          <w:p w14:paraId="0FE3E753" w14:textId="77777777" w:rsidR="00BC5BB8" w:rsidRDefault="00BC5BB8" w:rsidP="00BC5BB8">
            <w:pPr>
              <w:pStyle w:val="ListParagraph"/>
              <w:numPr>
                <w:ilvl w:val="0"/>
                <w:numId w:val="7"/>
              </w:numPr>
              <w:rPr>
                <w:rFonts w:ascii="Calibri" w:hAnsi="Calibri" w:cs="Calibri"/>
                <w:sz w:val="20"/>
                <w:szCs w:val="20"/>
              </w:rPr>
            </w:pPr>
            <w:r w:rsidRPr="00FE08C0">
              <w:rPr>
                <w:rFonts w:ascii="Calibri" w:hAnsi="Calibri" w:cs="Calibri"/>
                <w:sz w:val="20"/>
                <w:szCs w:val="20"/>
              </w:rPr>
              <w:t>Identify the features within a piece of music</w:t>
            </w:r>
          </w:p>
          <w:p w14:paraId="352E1539" w14:textId="77777777" w:rsidR="00BC5BB8" w:rsidRDefault="00BC5BB8" w:rsidP="00BC5BB8">
            <w:pPr>
              <w:pStyle w:val="ListParagraph"/>
              <w:numPr>
                <w:ilvl w:val="0"/>
                <w:numId w:val="7"/>
              </w:numPr>
              <w:rPr>
                <w:rFonts w:ascii="Calibri" w:hAnsi="Calibri" w:cs="Calibri"/>
                <w:sz w:val="20"/>
                <w:szCs w:val="20"/>
              </w:rPr>
            </w:pPr>
            <w:r w:rsidRPr="00FE08C0">
              <w:rPr>
                <w:rFonts w:ascii="Calibri" w:hAnsi="Calibri" w:cs="Calibri"/>
                <w:sz w:val="20"/>
                <w:szCs w:val="20"/>
              </w:rPr>
              <w:t>Describe music using appropriate vocabulary</w:t>
            </w:r>
          </w:p>
          <w:p w14:paraId="43F0FCC8" w14:textId="77777777" w:rsidR="00BC5BB8" w:rsidRDefault="00BC5BB8" w:rsidP="00BC5BB8">
            <w:pPr>
              <w:pStyle w:val="ListParagraph"/>
              <w:numPr>
                <w:ilvl w:val="0"/>
                <w:numId w:val="7"/>
              </w:numPr>
              <w:rPr>
                <w:rFonts w:ascii="Calibri" w:hAnsi="Calibri" w:cs="Calibri"/>
                <w:sz w:val="20"/>
                <w:szCs w:val="20"/>
              </w:rPr>
            </w:pPr>
            <w:r w:rsidRPr="00FE08C0">
              <w:rPr>
                <w:rFonts w:ascii="Calibri" w:hAnsi="Calibri" w:cs="Calibri"/>
                <w:sz w:val="20"/>
                <w:szCs w:val="20"/>
              </w:rPr>
              <w:t>Recognise a range of instruments by ear</w:t>
            </w:r>
          </w:p>
          <w:p w14:paraId="0F1E4CAA" w14:textId="77777777" w:rsidR="00BC5BB8" w:rsidRDefault="00BC5BB8" w:rsidP="00BC5BB8">
            <w:pPr>
              <w:pStyle w:val="ListParagraph"/>
              <w:numPr>
                <w:ilvl w:val="0"/>
                <w:numId w:val="7"/>
              </w:numPr>
              <w:rPr>
                <w:rFonts w:ascii="Calibri" w:hAnsi="Calibri" w:cs="Calibri"/>
                <w:sz w:val="20"/>
                <w:szCs w:val="20"/>
              </w:rPr>
            </w:pPr>
            <w:r w:rsidRPr="00FE08C0">
              <w:rPr>
                <w:rFonts w:ascii="Calibri" w:hAnsi="Calibri" w:cs="Calibri"/>
                <w:sz w:val="20"/>
                <w:szCs w:val="20"/>
              </w:rPr>
              <w:t>Know that music can be played or listened to for a variety of purposes</w:t>
            </w:r>
          </w:p>
          <w:p w14:paraId="50171021" w14:textId="186FDE97" w:rsidR="00BC5BB8" w:rsidRDefault="00BC5BB8" w:rsidP="00BC5BB8">
            <w:pPr>
              <w:tabs>
                <w:tab w:val="left" w:pos="2294"/>
              </w:tabs>
              <w:rPr>
                <w:rFonts w:ascii="Calibri" w:hAnsi="Calibri" w:cs="Calibri"/>
                <w:sz w:val="20"/>
                <w:szCs w:val="20"/>
              </w:rPr>
            </w:pPr>
            <w:r w:rsidRPr="00FE08C0">
              <w:rPr>
                <w:rFonts w:ascii="Calibri" w:hAnsi="Calibri" w:cs="Calibri"/>
                <w:sz w:val="20"/>
                <w:szCs w:val="20"/>
              </w:rPr>
              <w:t>Recognise differences between music of different times and cultures</w:t>
            </w:r>
          </w:p>
        </w:tc>
      </w:tr>
      <w:tr w:rsidR="00BC5BB8" w:rsidRPr="0001313F" w14:paraId="2252A475" w14:textId="77777777" w:rsidTr="0042680E">
        <w:trPr>
          <w:trHeight w:val="505"/>
        </w:trPr>
        <w:tc>
          <w:tcPr>
            <w:tcW w:w="1407" w:type="dxa"/>
            <w:tcBorders>
              <w:bottom w:val="single" w:sz="4" w:space="0" w:color="auto"/>
            </w:tcBorders>
            <w:shd w:val="clear" w:color="auto" w:fill="BDD6EE" w:themeFill="accent1" w:themeFillTint="66"/>
          </w:tcPr>
          <w:p w14:paraId="73C083B3" w14:textId="16BB0F9D" w:rsidR="00BC5BB8" w:rsidRDefault="00BC5BB8" w:rsidP="00BC5BB8">
            <w:pPr>
              <w:rPr>
                <w:rFonts w:asciiTheme="majorHAnsi" w:hAnsiTheme="majorHAnsi" w:cstheme="majorHAnsi"/>
                <w:b/>
                <w:bCs/>
                <w:sz w:val="20"/>
                <w:szCs w:val="20"/>
              </w:rPr>
            </w:pPr>
            <w:r>
              <w:rPr>
                <w:rFonts w:asciiTheme="majorHAnsi" w:hAnsiTheme="majorHAnsi" w:cstheme="majorHAnsi"/>
                <w:b/>
                <w:bCs/>
                <w:sz w:val="20"/>
                <w:szCs w:val="20"/>
              </w:rPr>
              <w:t>Year 4</w:t>
            </w:r>
          </w:p>
        </w:tc>
        <w:tc>
          <w:tcPr>
            <w:tcW w:w="13981" w:type="dxa"/>
            <w:tcBorders>
              <w:bottom w:val="single" w:sz="4" w:space="0" w:color="auto"/>
            </w:tcBorders>
            <w:shd w:val="clear" w:color="auto" w:fill="FFFFFF" w:themeFill="background1"/>
          </w:tcPr>
          <w:p w14:paraId="2152BBD3" w14:textId="77777777" w:rsidR="00BC5BB8" w:rsidRDefault="00BC5BB8" w:rsidP="00BC5BB8">
            <w:pPr>
              <w:rPr>
                <w:rFonts w:ascii="Calibri" w:hAnsi="Calibri" w:cs="Calibri"/>
                <w:sz w:val="20"/>
                <w:szCs w:val="20"/>
              </w:rPr>
            </w:pPr>
            <w:r w:rsidRPr="00F27203">
              <w:rPr>
                <w:rFonts w:ascii="Calibri" w:hAnsi="Calibri" w:cs="Calibri"/>
                <w:sz w:val="20"/>
                <w:szCs w:val="20"/>
              </w:rPr>
              <w:t>Pupils will:</w:t>
            </w:r>
          </w:p>
          <w:p w14:paraId="7DFC538F" w14:textId="77777777" w:rsidR="00BC5BB8" w:rsidRDefault="00BC5BB8" w:rsidP="00BC5BB8">
            <w:pPr>
              <w:pStyle w:val="ListParagraph"/>
              <w:numPr>
                <w:ilvl w:val="0"/>
                <w:numId w:val="7"/>
              </w:numPr>
              <w:rPr>
                <w:rFonts w:ascii="Calibri" w:hAnsi="Calibri" w:cs="Calibri"/>
                <w:sz w:val="20"/>
                <w:szCs w:val="20"/>
              </w:rPr>
            </w:pPr>
            <w:r>
              <w:rPr>
                <w:rFonts w:ascii="Calibri" w:hAnsi="Calibri" w:cs="Calibri"/>
                <w:sz w:val="20"/>
                <w:szCs w:val="20"/>
              </w:rPr>
              <w:t>E</w:t>
            </w:r>
            <w:r w:rsidRPr="00047EC5">
              <w:rPr>
                <w:rFonts w:ascii="Calibri" w:hAnsi="Calibri" w:cs="Calibri"/>
                <w:sz w:val="20"/>
                <w:szCs w:val="20"/>
              </w:rPr>
              <w:t>xplore ways the way in which sounds are combined towards certain effects.</w:t>
            </w:r>
          </w:p>
          <w:p w14:paraId="541E80D8" w14:textId="77777777" w:rsidR="00BC5BB8" w:rsidRDefault="00BC5BB8" w:rsidP="00BC5BB8">
            <w:pPr>
              <w:pStyle w:val="ListParagraph"/>
              <w:numPr>
                <w:ilvl w:val="0"/>
                <w:numId w:val="7"/>
              </w:numPr>
              <w:rPr>
                <w:rFonts w:ascii="Calibri" w:hAnsi="Calibri" w:cs="Calibri"/>
                <w:sz w:val="20"/>
                <w:szCs w:val="20"/>
              </w:rPr>
            </w:pPr>
            <w:r w:rsidRPr="00047EC5">
              <w:rPr>
                <w:rFonts w:ascii="Calibri" w:hAnsi="Calibri" w:cs="Calibri"/>
                <w:sz w:val="20"/>
                <w:szCs w:val="20"/>
              </w:rPr>
              <w:t>Describe the different purposes of music</w:t>
            </w:r>
          </w:p>
          <w:p w14:paraId="3141CDE3" w14:textId="77777777" w:rsidR="00BC5BB8" w:rsidRDefault="00BC5BB8" w:rsidP="00BC5BB8">
            <w:pPr>
              <w:pStyle w:val="ListParagraph"/>
              <w:numPr>
                <w:ilvl w:val="0"/>
                <w:numId w:val="7"/>
              </w:numPr>
              <w:rPr>
                <w:rFonts w:ascii="Calibri" w:hAnsi="Calibri" w:cs="Calibri"/>
                <w:sz w:val="20"/>
                <w:szCs w:val="20"/>
              </w:rPr>
            </w:pPr>
            <w:r w:rsidRPr="00047EC5">
              <w:rPr>
                <w:rFonts w:ascii="Calibri" w:hAnsi="Calibri" w:cs="Calibri"/>
                <w:sz w:val="20"/>
                <w:szCs w:val="20"/>
              </w:rPr>
              <w:t>Be able to describe how the purpose of music can affect the style</w:t>
            </w:r>
          </w:p>
          <w:p w14:paraId="3B896E20" w14:textId="44845B20" w:rsidR="00BC5BB8" w:rsidRDefault="00BC5BB8" w:rsidP="00BC5BB8">
            <w:pPr>
              <w:tabs>
                <w:tab w:val="left" w:pos="2294"/>
              </w:tabs>
              <w:rPr>
                <w:rFonts w:ascii="Calibri" w:hAnsi="Calibri" w:cs="Calibri"/>
                <w:sz w:val="20"/>
                <w:szCs w:val="20"/>
              </w:rPr>
            </w:pPr>
            <w:r w:rsidRPr="00047EC5">
              <w:rPr>
                <w:rFonts w:ascii="Calibri" w:hAnsi="Calibri" w:cs="Calibri"/>
                <w:sz w:val="20"/>
                <w:szCs w:val="20"/>
              </w:rPr>
              <w:t>Compare and contrast the work of established composers and show preferences</w:t>
            </w:r>
          </w:p>
        </w:tc>
      </w:tr>
      <w:tr w:rsidR="00BC5BB8" w:rsidRPr="0001313F" w14:paraId="27FD7912" w14:textId="77777777" w:rsidTr="0042680E">
        <w:trPr>
          <w:trHeight w:val="505"/>
        </w:trPr>
        <w:tc>
          <w:tcPr>
            <w:tcW w:w="1407" w:type="dxa"/>
            <w:tcBorders>
              <w:bottom w:val="single" w:sz="4" w:space="0" w:color="auto"/>
            </w:tcBorders>
            <w:shd w:val="clear" w:color="auto" w:fill="BDD6EE" w:themeFill="accent1" w:themeFillTint="66"/>
          </w:tcPr>
          <w:p w14:paraId="2AE973C8" w14:textId="24A8B66A" w:rsidR="00BC5BB8" w:rsidRDefault="00BC5BB8" w:rsidP="00BC5BB8">
            <w:pPr>
              <w:rPr>
                <w:rFonts w:asciiTheme="majorHAnsi" w:hAnsiTheme="majorHAnsi" w:cstheme="majorHAnsi"/>
                <w:b/>
                <w:bCs/>
                <w:sz w:val="20"/>
                <w:szCs w:val="20"/>
              </w:rPr>
            </w:pPr>
            <w:r>
              <w:rPr>
                <w:rFonts w:asciiTheme="majorHAnsi" w:hAnsiTheme="majorHAnsi" w:cstheme="majorHAnsi"/>
                <w:b/>
                <w:bCs/>
                <w:sz w:val="20"/>
                <w:szCs w:val="20"/>
              </w:rPr>
              <w:t>Year 5</w:t>
            </w:r>
          </w:p>
        </w:tc>
        <w:tc>
          <w:tcPr>
            <w:tcW w:w="13981" w:type="dxa"/>
            <w:tcBorders>
              <w:bottom w:val="single" w:sz="4" w:space="0" w:color="auto"/>
            </w:tcBorders>
            <w:shd w:val="clear" w:color="auto" w:fill="FFFFFF" w:themeFill="background1"/>
          </w:tcPr>
          <w:p w14:paraId="776AC789" w14:textId="77777777" w:rsidR="00BC5BB8" w:rsidRDefault="00BC5BB8" w:rsidP="00BC5BB8">
            <w:pPr>
              <w:rPr>
                <w:rFonts w:ascii="Calibri" w:hAnsi="Calibri" w:cs="Calibri"/>
                <w:sz w:val="20"/>
                <w:szCs w:val="20"/>
              </w:rPr>
            </w:pPr>
            <w:r w:rsidRPr="00F27203">
              <w:rPr>
                <w:rFonts w:ascii="Calibri" w:hAnsi="Calibri" w:cs="Calibri"/>
                <w:sz w:val="20"/>
                <w:szCs w:val="20"/>
              </w:rPr>
              <w:t>Pupils will:</w:t>
            </w:r>
          </w:p>
          <w:p w14:paraId="5675DA77" w14:textId="77777777" w:rsidR="00BC5BB8" w:rsidRDefault="00BC5BB8" w:rsidP="00BC5BB8">
            <w:pPr>
              <w:pStyle w:val="ListParagraph"/>
              <w:numPr>
                <w:ilvl w:val="0"/>
                <w:numId w:val="7"/>
              </w:numPr>
              <w:rPr>
                <w:rFonts w:ascii="Calibri" w:hAnsi="Calibri" w:cs="Calibri"/>
                <w:sz w:val="20"/>
                <w:szCs w:val="20"/>
              </w:rPr>
            </w:pPr>
            <w:r>
              <w:rPr>
                <w:rFonts w:ascii="Calibri" w:hAnsi="Calibri" w:cs="Calibri"/>
                <w:sz w:val="20"/>
                <w:szCs w:val="20"/>
              </w:rPr>
              <w:t>D</w:t>
            </w:r>
            <w:r w:rsidRPr="002767E4">
              <w:rPr>
                <w:rFonts w:ascii="Calibri" w:hAnsi="Calibri" w:cs="Calibri"/>
                <w:sz w:val="20"/>
                <w:szCs w:val="20"/>
              </w:rPr>
              <w:t>escribe and compare different kinds of music using an appropriate and broad musical vocabulary</w:t>
            </w:r>
          </w:p>
          <w:p w14:paraId="024ADF46" w14:textId="77777777" w:rsidR="00BC5BB8" w:rsidRDefault="00BC5BB8" w:rsidP="00BC5BB8">
            <w:pPr>
              <w:pStyle w:val="ListParagraph"/>
              <w:numPr>
                <w:ilvl w:val="0"/>
                <w:numId w:val="7"/>
              </w:numPr>
              <w:rPr>
                <w:rFonts w:ascii="Calibri" w:hAnsi="Calibri" w:cs="Calibri"/>
                <w:sz w:val="20"/>
                <w:szCs w:val="20"/>
              </w:rPr>
            </w:pPr>
            <w:r w:rsidRPr="002767E4">
              <w:rPr>
                <w:rFonts w:ascii="Calibri" w:hAnsi="Calibri" w:cs="Calibri"/>
                <w:sz w:val="20"/>
                <w:szCs w:val="20"/>
              </w:rPr>
              <w:t>Compare features from a wide range of music</w:t>
            </w:r>
          </w:p>
          <w:p w14:paraId="0D644451" w14:textId="77777777" w:rsidR="00BC5BB8" w:rsidRDefault="00BC5BB8" w:rsidP="00BC5BB8">
            <w:pPr>
              <w:pStyle w:val="ListParagraph"/>
              <w:numPr>
                <w:ilvl w:val="0"/>
                <w:numId w:val="7"/>
              </w:numPr>
              <w:rPr>
                <w:rFonts w:ascii="Calibri" w:hAnsi="Calibri" w:cs="Calibri"/>
                <w:sz w:val="20"/>
                <w:szCs w:val="20"/>
              </w:rPr>
            </w:pPr>
            <w:r w:rsidRPr="002767E4">
              <w:rPr>
                <w:rFonts w:ascii="Calibri" w:hAnsi="Calibri" w:cs="Calibri"/>
                <w:sz w:val="20"/>
                <w:szCs w:val="20"/>
              </w:rPr>
              <w:t>Distinguish between layers of sound in a piece of music</w:t>
            </w:r>
          </w:p>
          <w:p w14:paraId="590B77BD" w14:textId="5A9DA0A2" w:rsidR="00BC5BB8" w:rsidRDefault="00BC5BB8" w:rsidP="00BC5BB8">
            <w:pPr>
              <w:tabs>
                <w:tab w:val="left" w:pos="2294"/>
              </w:tabs>
              <w:rPr>
                <w:rFonts w:ascii="Calibri" w:hAnsi="Calibri" w:cs="Calibri"/>
                <w:sz w:val="20"/>
                <w:szCs w:val="20"/>
              </w:rPr>
            </w:pPr>
            <w:r w:rsidRPr="00413C70">
              <w:rPr>
                <w:rFonts w:ascii="Calibri" w:hAnsi="Calibri" w:cs="Calibri"/>
                <w:sz w:val="20"/>
                <w:szCs w:val="20"/>
              </w:rPr>
              <w:t>Compare and contrast the impact that different composers from different times will have had on the people of the time</w:t>
            </w:r>
          </w:p>
        </w:tc>
      </w:tr>
      <w:tr w:rsidR="00BC5BB8" w:rsidRPr="0001313F" w14:paraId="0CCEF99E" w14:textId="77777777" w:rsidTr="0042680E">
        <w:trPr>
          <w:trHeight w:val="505"/>
        </w:trPr>
        <w:tc>
          <w:tcPr>
            <w:tcW w:w="1407" w:type="dxa"/>
            <w:tcBorders>
              <w:bottom w:val="single" w:sz="4" w:space="0" w:color="auto"/>
            </w:tcBorders>
            <w:shd w:val="clear" w:color="auto" w:fill="BDD6EE" w:themeFill="accent1" w:themeFillTint="66"/>
          </w:tcPr>
          <w:p w14:paraId="315B7760" w14:textId="6C284316" w:rsidR="00BC5BB8" w:rsidRDefault="00BC5BB8" w:rsidP="00BC5BB8">
            <w:pPr>
              <w:rPr>
                <w:rFonts w:asciiTheme="majorHAnsi" w:hAnsiTheme="majorHAnsi" w:cstheme="majorHAnsi"/>
                <w:b/>
                <w:bCs/>
                <w:sz w:val="20"/>
                <w:szCs w:val="20"/>
              </w:rPr>
            </w:pPr>
            <w:r>
              <w:rPr>
                <w:rFonts w:asciiTheme="majorHAnsi" w:hAnsiTheme="majorHAnsi" w:cstheme="majorHAnsi"/>
                <w:b/>
                <w:bCs/>
                <w:sz w:val="20"/>
                <w:szCs w:val="20"/>
              </w:rPr>
              <w:t>Year 6</w:t>
            </w:r>
          </w:p>
        </w:tc>
        <w:tc>
          <w:tcPr>
            <w:tcW w:w="13981" w:type="dxa"/>
            <w:tcBorders>
              <w:bottom w:val="single" w:sz="4" w:space="0" w:color="auto"/>
            </w:tcBorders>
            <w:shd w:val="clear" w:color="auto" w:fill="FFFFFF" w:themeFill="background1"/>
          </w:tcPr>
          <w:p w14:paraId="5FA293D5" w14:textId="77777777" w:rsidR="00BC5BB8" w:rsidRDefault="00BC5BB8" w:rsidP="00BC5BB8">
            <w:pPr>
              <w:rPr>
                <w:rFonts w:ascii="Calibri" w:hAnsi="Calibri" w:cs="Calibri"/>
                <w:sz w:val="20"/>
                <w:szCs w:val="20"/>
              </w:rPr>
            </w:pPr>
            <w:r w:rsidRPr="00F27203">
              <w:rPr>
                <w:rFonts w:ascii="Calibri" w:hAnsi="Calibri" w:cs="Calibri"/>
                <w:sz w:val="20"/>
                <w:szCs w:val="20"/>
              </w:rPr>
              <w:t>Pupils will:</w:t>
            </w:r>
          </w:p>
          <w:p w14:paraId="7B0E417F" w14:textId="77777777" w:rsidR="00BC5BB8" w:rsidRDefault="00BC5BB8" w:rsidP="00BC5BB8">
            <w:pPr>
              <w:pStyle w:val="ListParagraph"/>
              <w:numPr>
                <w:ilvl w:val="0"/>
                <w:numId w:val="7"/>
              </w:numPr>
              <w:rPr>
                <w:rFonts w:ascii="Calibri" w:hAnsi="Calibri" w:cs="Calibri"/>
                <w:sz w:val="20"/>
                <w:szCs w:val="20"/>
              </w:rPr>
            </w:pPr>
            <w:r>
              <w:rPr>
                <w:rFonts w:ascii="Calibri" w:hAnsi="Calibri" w:cs="Calibri"/>
                <w:sz w:val="20"/>
                <w:szCs w:val="20"/>
              </w:rPr>
              <w:t>D</w:t>
            </w:r>
            <w:r w:rsidRPr="00413C70">
              <w:rPr>
                <w:rFonts w:ascii="Calibri" w:hAnsi="Calibri" w:cs="Calibri"/>
                <w:sz w:val="20"/>
                <w:szCs w:val="20"/>
              </w:rPr>
              <w:t>escribe, compare and evaluate different kinds of music using an appropriate and broad musical vocabulary</w:t>
            </w:r>
          </w:p>
          <w:p w14:paraId="6CF38D49" w14:textId="77777777" w:rsidR="00BC5BB8" w:rsidRDefault="00BC5BB8" w:rsidP="00BC5BB8">
            <w:pPr>
              <w:pStyle w:val="ListParagraph"/>
              <w:numPr>
                <w:ilvl w:val="0"/>
                <w:numId w:val="7"/>
              </w:numPr>
              <w:rPr>
                <w:rFonts w:ascii="Calibri" w:hAnsi="Calibri" w:cs="Calibri"/>
                <w:sz w:val="20"/>
                <w:szCs w:val="20"/>
              </w:rPr>
            </w:pPr>
            <w:r w:rsidRPr="00413C70">
              <w:rPr>
                <w:rFonts w:ascii="Calibri" w:hAnsi="Calibri" w:cs="Calibri"/>
                <w:sz w:val="20"/>
                <w:szCs w:val="20"/>
              </w:rPr>
              <w:t>Distinguish between layers of sound in a piece of music and evaluate the effects</w:t>
            </w:r>
          </w:p>
          <w:p w14:paraId="1CFF64E9" w14:textId="568015F1" w:rsidR="00BC5BB8" w:rsidRPr="0052182F" w:rsidRDefault="00BC5BB8" w:rsidP="00BC5BB8">
            <w:pPr>
              <w:rPr>
                <w:rFonts w:ascii="Calibri" w:hAnsi="Calibri" w:cs="Calibri"/>
                <w:sz w:val="20"/>
                <w:szCs w:val="20"/>
              </w:rPr>
            </w:pPr>
            <w:r w:rsidRPr="00413C70">
              <w:rPr>
                <w:rFonts w:ascii="Calibri" w:hAnsi="Calibri" w:cs="Calibri"/>
                <w:sz w:val="20"/>
                <w:szCs w:val="20"/>
              </w:rPr>
              <w:t>Be able to describe how the purpose of music can affect the style, for instance in Early music, for religious purposes, or for entertainment</w:t>
            </w:r>
          </w:p>
        </w:tc>
      </w:tr>
      <w:tr w:rsidR="00BC5BB8" w:rsidRPr="0001313F" w14:paraId="4DB6A3DD" w14:textId="77777777" w:rsidTr="0042680E">
        <w:trPr>
          <w:trHeight w:val="505"/>
        </w:trPr>
        <w:tc>
          <w:tcPr>
            <w:tcW w:w="15388" w:type="dxa"/>
            <w:gridSpan w:val="2"/>
            <w:tcBorders>
              <w:top w:val="single" w:sz="4" w:space="0" w:color="auto"/>
            </w:tcBorders>
            <w:shd w:val="clear" w:color="auto" w:fill="BDD6EE" w:themeFill="accent1" w:themeFillTint="66"/>
          </w:tcPr>
          <w:p w14:paraId="0B336502" w14:textId="42077A6C" w:rsidR="00BC5BB8" w:rsidRPr="004B4AB7" w:rsidRDefault="00BC5BB8" w:rsidP="00BC5BB8">
            <w:pPr>
              <w:jc w:val="center"/>
              <w:rPr>
                <w:rFonts w:ascii="Calibri" w:hAnsi="Calibri" w:cs="Calibri"/>
                <w:b/>
                <w:bCs/>
                <w:sz w:val="24"/>
                <w:szCs w:val="24"/>
              </w:rPr>
            </w:pPr>
            <w:r w:rsidRPr="004B4AB7">
              <w:rPr>
                <w:rFonts w:ascii="Calibri" w:hAnsi="Calibri" w:cs="Calibri"/>
                <w:b/>
                <w:bCs/>
                <w:sz w:val="24"/>
                <w:szCs w:val="24"/>
              </w:rPr>
              <w:lastRenderedPageBreak/>
              <w:t>Musicianship – Pulse/Beat</w:t>
            </w:r>
          </w:p>
        </w:tc>
      </w:tr>
      <w:tr w:rsidR="00BC5BB8" w:rsidRPr="0001313F" w14:paraId="2CD02F88" w14:textId="77777777" w:rsidTr="00250E0B">
        <w:trPr>
          <w:trHeight w:val="505"/>
        </w:trPr>
        <w:tc>
          <w:tcPr>
            <w:tcW w:w="1407" w:type="dxa"/>
            <w:shd w:val="clear" w:color="auto" w:fill="BDD6EE" w:themeFill="accent1" w:themeFillTint="66"/>
          </w:tcPr>
          <w:p w14:paraId="4C011978" w14:textId="4F7B9316" w:rsidR="00BC5BB8" w:rsidRDefault="00BC5BB8" w:rsidP="00BC5BB8">
            <w:pPr>
              <w:rPr>
                <w:rFonts w:asciiTheme="majorHAnsi" w:hAnsiTheme="majorHAnsi" w:cstheme="majorHAnsi"/>
                <w:b/>
                <w:bCs/>
                <w:sz w:val="20"/>
                <w:szCs w:val="20"/>
              </w:rPr>
            </w:pPr>
            <w:r>
              <w:rPr>
                <w:rFonts w:asciiTheme="majorHAnsi" w:hAnsiTheme="majorHAnsi" w:cstheme="majorHAnsi"/>
                <w:b/>
                <w:bCs/>
                <w:sz w:val="20"/>
                <w:szCs w:val="20"/>
              </w:rPr>
              <w:t>EYFS</w:t>
            </w:r>
          </w:p>
        </w:tc>
        <w:tc>
          <w:tcPr>
            <w:tcW w:w="13981" w:type="dxa"/>
            <w:shd w:val="clear" w:color="auto" w:fill="FFFFFF" w:themeFill="background1"/>
          </w:tcPr>
          <w:p w14:paraId="4CA8EE69" w14:textId="77777777" w:rsidR="00BC5BB8" w:rsidRDefault="00BC5BB8" w:rsidP="00BC5BB8">
            <w:pPr>
              <w:rPr>
                <w:rFonts w:ascii="Calibri" w:hAnsi="Calibri" w:cs="Calibri"/>
                <w:sz w:val="20"/>
                <w:szCs w:val="20"/>
              </w:rPr>
            </w:pPr>
            <w:r w:rsidRPr="0052182F">
              <w:rPr>
                <w:rFonts w:ascii="Calibri" w:hAnsi="Calibri" w:cs="Calibri"/>
                <w:sz w:val="20"/>
                <w:szCs w:val="20"/>
              </w:rPr>
              <w:t>Pupils will:</w:t>
            </w:r>
          </w:p>
          <w:p w14:paraId="5688946C" w14:textId="451D8448" w:rsidR="00BC5BB8" w:rsidRPr="00FD0EB5" w:rsidRDefault="00BC5BB8" w:rsidP="00BC5BB8">
            <w:pPr>
              <w:pStyle w:val="ListParagraph"/>
              <w:numPr>
                <w:ilvl w:val="0"/>
                <w:numId w:val="7"/>
              </w:numPr>
              <w:rPr>
                <w:rFonts w:ascii="Calibri" w:hAnsi="Calibri" w:cs="Calibri"/>
                <w:sz w:val="20"/>
                <w:szCs w:val="20"/>
              </w:rPr>
            </w:pPr>
            <w:r w:rsidRPr="00FD0EB5">
              <w:rPr>
                <w:rFonts w:ascii="Calibri" w:hAnsi="Calibri" w:cs="Calibri"/>
                <w:sz w:val="20"/>
                <w:szCs w:val="20"/>
              </w:rPr>
              <w:t xml:space="preserve">Learn the meaning of the word </w:t>
            </w:r>
            <w:r>
              <w:rPr>
                <w:rFonts w:ascii="Calibri" w:hAnsi="Calibri" w:cs="Calibri"/>
                <w:sz w:val="20"/>
                <w:szCs w:val="20"/>
              </w:rPr>
              <w:t>‘b</w:t>
            </w:r>
            <w:r w:rsidRPr="00FD0EB5">
              <w:rPr>
                <w:rFonts w:ascii="Calibri" w:hAnsi="Calibri" w:cs="Calibri"/>
                <w:sz w:val="20"/>
                <w:szCs w:val="20"/>
              </w:rPr>
              <w:t>eat</w:t>
            </w:r>
            <w:r>
              <w:rPr>
                <w:rFonts w:ascii="Calibri" w:hAnsi="Calibri" w:cs="Calibri"/>
                <w:sz w:val="20"/>
                <w:szCs w:val="20"/>
              </w:rPr>
              <w:t>’</w:t>
            </w:r>
            <w:r w:rsidRPr="00FD0EB5">
              <w:rPr>
                <w:rFonts w:ascii="Calibri" w:hAnsi="Calibri" w:cs="Calibri"/>
                <w:sz w:val="20"/>
                <w:szCs w:val="20"/>
              </w:rPr>
              <w:t xml:space="preserve"> in music</w:t>
            </w:r>
          </w:p>
          <w:p w14:paraId="613AEE2D" w14:textId="4D19F982" w:rsidR="00BC5BB8" w:rsidRPr="00FD0EB5" w:rsidRDefault="00BC5BB8" w:rsidP="00BC5BB8">
            <w:pPr>
              <w:pStyle w:val="ListParagraph"/>
              <w:numPr>
                <w:ilvl w:val="0"/>
                <w:numId w:val="7"/>
              </w:numPr>
              <w:rPr>
                <w:rFonts w:ascii="Calibri" w:hAnsi="Calibri" w:cs="Calibri"/>
                <w:sz w:val="20"/>
                <w:szCs w:val="20"/>
              </w:rPr>
            </w:pPr>
            <w:r w:rsidRPr="00FD0EB5">
              <w:rPr>
                <w:rFonts w:ascii="Calibri" w:hAnsi="Calibri" w:cs="Calibri"/>
                <w:sz w:val="20"/>
                <w:szCs w:val="20"/>
              </w:rPr>
              <w:t>Clap along to a steady beat</w:t>
            </w:r>
          </w:p>
        </w:tc>
      </w:tr>
      <w:tr w:rsidR="00BC5BB8" w:rsidRPr="0001313F" w14:paraId="41473541" w14:textId="77777777" w:rsidTr="00250E0B">
        <w:trPr>
          <w:trHeight w:val="505"/>
        </w:trPr>
        <w:tc>
          <w:tcPr>
            <w:tcW w:w="1407" w:type="dxa"/>
            <w:shd w:val="clear" w:color="auto" w:fill="BDD6EE" w:themeFill="accent1" w:themeFillTint="66"/>
          </w:tcPr>
          <w:p w14:paraId="297D5060" w14:textId="44C79D46" w:rsidR="00BC5BB8" w:rsidRDefault="00BC5BB8" w:rsidP="00BC5BB8">
            <w:pPr>
              <w:rPr>
                <w:rFonts w:asciiTheme="majorHAnsi" w:hAnsiTheme="majorHAnsi" w:cstheme="majorHAnsi"/>
                <w:b/>
                <w:bCs/>
                <w:sz w:val="20"/>
                <w:szCs w:val="20"/>
              </w:rPr>
            </w:pPr>
            <w:r>
              <w:rPr>
                <w:rFonts w:asciiTheme="majorHAnsi" w:hAnsiTheme="majorHAnsi" w:cstheme="majorHAnsi"/>
                <w:b/>
                <w:bCs/>
                <w:sz w:val="20"/>
                <w:szCs w:val="20"/>
              </w:rPr>
              <w:t>Year 1</w:t>
            </w:r>
          </w:p>
        </w:tc>
        <w:tc>
          <w:tcPr>
            <w:tcW w:w="13981" w:type="dxa"/>
            <w:shd w:val="clear" w:color="auto" w:fill="FFFFFF" w:themeFill="background1"/>
          </w:tcPr>
          <w:p w14:paraId="2FFF9235" w14:textId="77777777" w:rsidR="00BC5BB8" w:rsidRDefault="00BC5BB8" w:rsidP="00BC5BB8">
            <w:pPr>
              <w:rPr>
                <w:rFonts w:ascii="Calibri" w:hAnsi="Calibri" w:cs="Calibri"/>
                <w:sz w:val="20"/>
                <w:szCs w:val="20"/>
              </w:rPr>
            </w:pPr>
            <w:r w:rsidRPr="0052182F">
              <w:rPr>
                <w:rFonts w:ascii="Calibri" w:hAnsi="Calibri" w:cs="Calibri"/>
                <w:sz w:val="20"/>
                <w:szCs w:val="20"/>
              </w:rPr>
              <w:t>Pupils will:</w:t>
            </w:r>
          </w:p>
          <w:p w14:paraId="4FF6D74E" w14:textId="77777777" w:rsidR="00BC5BB8" w:rsidRDefault="00BC5BB8" w:rsidP="00BC5BB8">
            <w:pPr>
              <w:pStyle w:val="ListParagraph"/>
              <w:numPr>
                <w:ilvl w:val="0"/>
                <w:numId w:val="7"/>
              </w:numPr>
              <w:rPr>
                <w:rFonts w:ascii="Calibri" w:hAnsi="Calibri" w:cs="Calibri"/>
                <w:sz w:val="20"/>
                <w:szCs w:val="20"/>
              </w:rPr>
            </w:pPr>
            <w:r w:rsidRPr="00072DC3">
              <w:rPr>
                <w:rFonts w:ascii="Calibri" w:hAnsi="Calibri" w:cs="Calibri"/>
                <w:sz w:val="20"/>
                <w:szCs w:val="20"/>
              </w:rPr>
              <w:t>Walk, move or clap a steady beat with others, changing the speed of the beat as the tempo of the music changes.</w:t>
            </w:r>
          </w:p>
          <w:p w14:paraId="4D60B1EB" w14:textId="11965991" w:rsidR="00BC5BB8" w:rsidRDefault="00BC5BB8" w:rsidP="00BC5BB8">
            <w:pPr>
              <w:pStyle w:val="ListParagraph"/>
              <w:numPr>
                <w:ilvl w:val="0"/>
                <w:numId w:val="7"/>
              </w:numPr>
              <w:rPr>
                <w:rFonts w:ascii="Calibri" w:hAnsi="Calibri" w:cs="Calibri"/>
                <w:sz w:val="20"/>
                <w:szCs w:val="20"/>
              </w:rPr>
            </w:pPr>
            <w:r w:rsidRPr="00072DC3">
              <w:rPr>
                <w:rFonts w:ascii="Calibri" w:hAnsi="Calibri" w:cs="Calibri"/>
                <w:sz w:val="20"/>
                <w:szCs w:val="20"/>
              </w:rPr>
              <w:t>Use body percussion, (e.g. clapping, tapping, walking) and classroom percussion (shakers, sticks and blocks, etc.), playing repeated rhythm patterns (</w:t>
            </w:r>
            <w:proofErr w:type="spellStart"/>
            <w:r w:rsidRPr="00072DC3">
              <w:rPr>
                <w:rFonts w:ascii="Calibri" w:hAnsi="Calibri" w:cs="Calibri"/>
                <w:sz w:val="20"/>
                <w:szCs w:val="20"/>
              </w:rPr>
              <w:t>ostinati</w:t>
            </w:r>
            <w:proofErr w:type="spellEnd"/>
            <w:r w:rsidRPr="00072DC3">
              <w:rPr>
                <w:rFonts w:ascii="Calibri" w:hAnsi="Calibri" w:cs="Calibri"/>
                <w:sz w:val="20"/>
                <w:szCs w:val="20"/>
              </w:rPr>
              <w:t>) and short, pitched patterns on tuned instruments (e.g. glockenspiels or chime bars) to maintain a steady beat.</w:t>
            </w:r>
          </w:p>
          <w:p w14:paraId="47812A79" w14:textId="660E4B03" w:rsidR="00BC5BB8" w:rsidRPr="00072DC3" w:rsidRDefault="00BC5BB8" w:rsidP="00BC5BB8">
            <w:pPr>
              <w:pStyle w:val="ListParagraph"/>
              <w:numPr>
                <w:ilvl w:val="0"/>
                <w:numId w:val="7"/>
              </w:numPr>
              <w:rPr>
                <w:rFonts w:ascii="Calibri" w:hAnsi="Calibri" w:cs="Calibri"/>
                <w:sz w:val="20"/>
                <w:szCs w:val="20"/>
              </w:rPr>
            </w:pPr>
            <w:r w:rsidRPr="00072DC3">
              <w:rPr>
                <w:rFonts w:ascii="Calibri" w:hAnsi="Calibri" w:cs="Calibri"/>
                <w:sz w:val="20"/>
                <w:szCs w:val="20"/>
              </w:rPr>
              <w:t xml:space="preserve">Respond to the pulse in recorded/live music through movement and dance, e.g. o Stepping (e.g. </w:t>
            </w:r>
            <w:proofErr w:type="spellStart"/>
            <w:r w:rsidRPr="00072DC3">
              <w:rPr>
                <w:rFonts w:ascii="Calibri" w:hAnsi="Calibri" w:cs="Calibri"/>
                <w:sz w:val="20"/>
                <w:szCs w:val="20"/>
              </w:rPr>
              <w:t>Mattachins</w:t>
            </w:r>
            <w:proofErr w:type="spellEnd"/>
            <w:r w:rsidRPr="00072DC3">
              <w:rPr>
                <w:rFonts w:ascii="Calibri" w:hAnsi="Calibri" w:cs="Calibri"/>
                <w:sz w:val="20"/>
                <w:szCs w:val="20"/>
              </w:rPr>
              <w:t xml:space="preserve"> from Capriol Suite by Warlock), o Jumping (e.g. Trepak from The Nutcracker by Tchaikovsky) o Walking on tiptoes (e.g. Scherzo from The Firebird Suite by Stravinsky).</w:t>
            </w:r>
          </w:p>
        </w:tc>
      </w:tr>
      <w:tr w:rsidR="00BC5BB8" w:rsidRPr="0001313F" w14:paraId="2215ACA9" w14:textId="77777777" w:rsidTr="0070487F">
        <w:trPr>
          <w:trHeight w:val="505"/>
        </w:trPr>
        <w:tc>
          <w:tcPr>
            <w:tcW w:w="1407" w:type="dxa"/>
            <w:tcBorders>
              <w:bottom w:val="single" w:sz="4" w:space="0" w:color="auto"/>
            </w:tcBorders>
            <w:shd w:val="clear" w:color="auto" w:fill="BDD6EE" w:themeFill="accent1" w:themeFillTint="66"/>
          </w:tcPr>
          <w:p w14:paraId="0B004185" w14:textId="40F1F016" w:rsidR="00BC5BB8" w:rsidRDefault="00BC5BB8" w:rsidP="00BC5BB8">
            <w:pPr>
              <w:rPr>
                <w:rFonts w:asciiTheme="majorHAnsi" w:hAnsiTheme="majorHAnsi" w:cstheme="majorHAnsi"/>
                <w:b/>
                <w:bCs/>
                <w:sz w:val="20"/>
                <w:szCs w:val="20"/>
              </w:rPr>
            </w:pPr>
            <w:r>
              <w:rPr>
                <w:rFonts w:asciiTheme="majorHAnsi" w:hAnsiTheme="majorHAnsi" w:cstheme="majorHAnsi"/>
                <w:b/>
                <w:bCs/>
                <w:sz w:val="20"/>
                <w:szCs w:val="20"/>
              </w:rPr>
              <w:t>Year 2</w:t>
            </w:r>
          </w:p>
        </w:tc>
        <w:tc>
          <w:tcPr>
            <w:tcW w:w="13981" w:type="dxa"/>
            <w:tcBorders>
              <w:bottom w:val="single" w:sz="4" w:space="0" w:color="auto"/>
            </w:tcBorders>
            <w:shd w:val="clear" w:color="auto" w:fill="FFFFFF" w:themeFill="background1"/>
          </w:tcPr>
          <w:p w14:paraId="3A0D14DB" w14:textId="77777777" w:rsidR="00BC5BB8" w:rsidRDefault="00BC5BB8" w:rsidP="00BC5BB8">
            <w:pPr>
              <w:rPr>
                <w:rFonts w:ascii="Calibri" w:hAnsi="Calibri" w:cs="Calibri"/>
                <w:sz w:val="20"/>
                <w:szCs w:val="20"/>
              </w:rPr>
            </w:pPr>
            <w:r w:rsidRPr="0052182F">
              <w:rPr>
                <w:rFonts w:ascii="Calibri" w:hAnsi="Calibri" w:cs="Calibri"/>
                <w:sz w:val="20"/>
                <w:szCs w:val="20"/>
              </w:rPr>
              <w:t>Pupils will:</w:t>
            </w:r>
          </w:p>
          <w:p w14:paraId="63C26FBD" w14:textId="77777777" w:rsidR="00BC5BB8" w:rsidRDefault="00BC5BB8" w:rsidP="00BC5BB8">
            <w:pPr>
              <w:pStyle w:val="ListParagraph"/>
              <w:numPr>
                <w:ilvl w:val="0"/>
                <w:numId w:val="7"/>
              </w:numPr>
              <w:rPr>
                <w:rFonts w:ascii="Calibri" w:hAnsi="Calibri" w:cs="Calibri"/>
                <w:sz w:val="20"/>
                <w:szCs w:val="20"/>
              </w:rPr>
            </w:pPr>
            <w:r w:rsidRPr="00DB502D">
              <w:rPr>
                <w:rFonts w:ascii="Calibri" w:hAnsi="Calibri" w:cs="Calibri"/>
                <w:sz w:val="20"/>
                <w:szCs w:val="20"/>
              </w:rPr>
              <w:t>Understand that the speed of the beat can change, creating a faster or slower pace (tempo).</w:t>
            </w:r>
          </w:p>
          <w:p w14:paraId="73C9559A" w14:textId="77777777" w:rsidR="00BC5BB8" w:rsidRDefault="00BC5BB8" w:rsidP="00BC5BB8">
            <w:pPr>
              <w:pStyle w:val="ListParagraph"/>
              <w:numPr>
                <w:ilvl w:val="0"/>
                <w:numId w:val="7"/>
              </w:numPr>
              <w:rPr>
                <w:rFonts w:ascii="Calibri" w:hAnsi="Calibri" w:cs="Calibri"/>
                <w:sz w:val="20"/>
                <w:szCs w:val="20"/>
              </w:rPr>
            </w:pPr>
            <w:r w:rsidRPr="00DB502D">
              <w:rPr>
                <w:rFonts w:ascii="Calibri" w:hAnsi="Calibri" w:cs="Calibri"/>
                <w:sz w:val="20"/>
                <w:szCs w:val="20"/>
              </w:rPr>
              <w:t>Mark the beat of a listening piece (e.g. Bolero by Ravel) by tapping or clapping and recognising tempo as well as changes in tempo.</w:t>
            </w:r>
          </w:p>
          <w:p w14:paraId="6540B823" w14:textId="77777777" w:rsidR="00BC5BB8" w:rsidRDefault="00BC5BB8" w:rsidP="00BC5BB8">
            <w:pPr>
              <w:pStyle w:val="ListParagraph"/>
              <w:numPr>
                <w:ilvl w:val="0"/>
                <w:numId w:val="7"/>
              </w:numPr>
              <w:rPr>
                <w:rFonts w:ascii="Calibri" w:hAnsi="Calibri" w:cs="Calibri"/>
                <w:sz w:val="20"/>
                <w:szCs w:val="20"/>
              </w:rPr>
            </w:pPr>
            <w:r w:rsidRPr="00DB502D">
              <w:rPr>
                <w:rFonts w:ascii="Calibri" w:hAnsi="Calibri" w:cs="Calibri"/>
                <w:sz w:val="20"/>
                <w:szCs w:val="20"/>
              </w:rPr>
              <w:t xml:space="preserve">Walk in time to the beat of a piece of music or song (e.g. La </w:t>
            </w:r>
            <w:proofErr w:type="spellStart"/>
            <w:r w:rsidRPr="00DB502D">
              <w:rPr>
                <w:rFonts w:ascii="Calibri" w:hAnsi="Calibri" w:cs="Calibri"/>
                <w:sz w:val="20"/>
                <w:szCs w:val="20"/>
              </w:rPr>
              <w:t>Mourisque</w:t>
            </w:r>
            <w:proofErr w:type="spellEnd"/>
            <w:r w:rsidRPr="00DB502D">
              <w:rPr>
                <w:rFonts w:ascii="Calibri" w:hAnsi="Calibri" w:cs="Calibri"/>
                <w:sz w:val="20"/>
                <w:szCs w:val="20"/>
              </w:rPr>
              <w:t xml:space="preserve"> by </w:t>
            </w:r>
            <w:proofErr w:type="spellStart"/>
            <w:r w:rsidRPr="00DB502D">
              <w:rPr>
                <w:rFonts w:ascii="Calibri" w:hAnsi="Calibri" w:cs="Calibri"/>
                <w:sz w:val="20"/>
                <w:szCs w:val="20"/>
              </w:rPr>
              <w:t>Susato</w:t>
            </w:r>
            <w:proofErr w:type="spellEnd"/>
            <w:r w:rsidRPr="00DB502D">
              <w:rPr>
                <w:rFonts w:ascii="Calibri" w:hAnsi="Calibri" w:cs="Calibri"/>
                <w:sz w:val="20"/>
                <w:szCs w:val="20"/>
              </w:rPr>
              <w:t>). Know the difference between left and right to support coordination and shared movement with others.</w:t>
            </w:r>
          </w:p>
          <w:p w14:paraId="18C343F6" w14:textId="7BE6EDE1" w:rsidR="00BC5BB8" w:rsidRDefault="00BC5BB8" w:rsidP="00BC5BB8">
            <w:pPr>
              <w:pStyle w:val="ListParagraph"/>
              <w:numPr>
                <w:ilvl w:val="0"/>
                <w:numId w:val="7"/>
              </w:numPr>
              <w:rPr>
                <w:rFonts w:ascii="Calibri" w:hAnsi="Calibri" w:cs="Calibri"/>
                <w:sz w:val="20"/>
                <w:szCs w:val="20"/>
              </w:rPr>
            </w:pPr>
            <w:r w:rsidRPr="00DB502D">
              <w:rPr>
                <w:rFonts w:ascii="Calibri" w:hAnsi="Calibri" w:cs="Calibri"/>
                <w:sz w:val="20"/>
                <w:szCs w:val="20"/>
              </w:rPr>
              <w:t>Begin to group beats in twos and threes by tapping knees on the first (strongest) beat and clapping the remaining beats.</w:t>
            </w:r>
          </w:p>
          <w:p w14:paraId="23DE4BFB" w14:textId="5F24905E" w:rsidR="00BC5BB8" w:rsidRPr="00DB502D" w:rsidRDefault="00BC5BB8" w:rsidP="00BC5BB8">
            <w:pPr>
              <w:pStyle w:val="ListParagraph"/>
              <w:numPr>
                <w:ilvl w:val="0"/>
                <w:numId w:val="7"/>
              </w:numPr>
              <w:rPr>
                <w:rFonts w:ascii="Calibri" w:hAnsi="Calibri" w:cs="Calibri"/>
                <w:sz w:val="20"/>
                <w:szCs w:val="20"/>
              </w:rPr>
            </w:pPr>
            <w:r w:rsidRPr="00DB502D">
              <w:rPr>
                <w:rFonts w:ascii="Calibri" w:hAnsi="Calibri" w:cs="Calibri"/>
                <w:sz w:val="20"/>
                <w:szCs w:val="20"/>
              </w:rPr>
              <w:t>Identify the beat groupings in familiar music that they sing regularly and listen to, e.g. o in 2 Maple Leaf Rag by Joplin o in 3 The Elephant from Carnival of the Animals by Saint-Saëns</w:t>
            </w:r>
          </w:p>
        </w:tc>
      </w:tr>
      <w:tr w:rsidR="00BC5BB8" w:rsidRPr="0001313F" w14:paraId="5518FFB6" w14:textId="77777777" w:rsidTr="0070487F">
        <w:trPr>
          <w:trHeight w:val="505"/>
        </w:trPr>
        <w:tc>
          <w:tcPr>
            <w:tcW w:w="15388" w:type="dxa"/>
            <w:gridSpan w:val="2"/>
            <w:tcBorders>
              <w:left w:val="nil"/>
              <w:right w:val="nil"/>
            </w:tcBorders>
          </w:tcPr>
          <w:p w14:paraId="0E25A433" w14:textId="77777777" w:rsidR="00BC5BB8" w:rsidRPr="0052182F" w:rsidRDefault="00BC5BB8" w:rsidP="00BC5BB8">
            <w:pPr>
              <w:rPr>
                <w:rFonts w:ascii="Calibri" w:hAnsi="Calibri" w:cs="Calibri"/>
                <w:sz w:val="20"/>
                <w:szCs w:val="20"/>
              </w:rPr>
            </w:pPr>
          </w:p>
        </w:tc>
      </w:tr>
      <w:tr w:rsidR="00BC5BB8" w:rsidRPr="0001313F" w14:paraId="34254D98" w14:textId="77777777" w:rsidTr="008D0EAA">
        <w:trPr>
          <w:trHeight w:val="505"/>
        </w:trPr>
        <w:tc>
          <w:tcPr>
            <w:tcW w:w="15388" w:type="dxa"/>
            <w:gridSpan w:val="2"/>
            <w:shd w:val="clear" w:color="auto" w:fill="BDD6EE" w:themeFill="accent1" w:themeFillTint="66"/>
          </w:tcPr>
          <w:p w14:paraId="0818A2AC" w14:textId="215933A6" w:rsidR="00BC5BB8" w:rsidRPr="004B4AB7" w:rsidRDefault="00BC5BB8" w:rsidP="00BC5BB8">
            <w:pPr>
              <w:jc w:val="center"/>
              <w:rPr>
                <w:rFonts w:ascii="Calibri" w:hAnsi="Calibri" w:cs="Calibri"/>
                <w:b/>
                <w:bCs/>
                <w:sz w:val="24"/>
                <w:szCs w:val="24"/>
              </w:rPr>
            </w:pPr>
            <w:r w:rsidRPr="004B4AB7">
              <w:rPr>
                <w:rFonts w:ascii="Calibri" w:hAnsi="Calibri" w:cs="Calibri"/>
                <w:b/>
                <w:bCs/>
                <w:sz w:val="24"/>
                <w:szCs w:val="24"/>
              </w:rPr>
              <w:t>Musicianship – Rhythm</w:t>
            </w:r>
          </w:p>
        </w:tc>
      </w:tr>
      <w:tr w:rsidR="00BC5BB8" w:rsidRPr="0001313F" w14:paraId="7C2F6A09" w14:textId="77777777" w:rsidTr="00250E0B">
        <w:trPr>
          <w:trHeight w:val="505"/>
        </w:trPr>
        <w:tc>
          <w:tcPr>
            <w:tcW w:w="1407" w:type="dxa"/>
            <w:shd w:val="clear" w:color="auto" w:fill="BDD6EE" w:themeFill="accent1" w:themeFillTint="66"/>
          </w:tcPr>
          <w:p w14:paraId="27EDBD7C" w14:textId="4F793137" w:rsidR="00BC5BB8" w:rsidRDefault="00BC5BB8" w:rsidP="00BC5BB8">
            <w:pPr>
              <w:rPr>
                <w:rFonts w:asciiTheme="majorHAnsi" w:hAnsiTheme="majorHAnsi" w:cstheme="majorHAnsi"/>
                <w:b/>
                <w:bCs/>
                <w:sz w:val="20"/>
                <w:szCs w:val="20"/>
              </w:rPr>
            </w:pPr>
            <w:r>
              <w:rPr>
                <w:rFonts w:asciiTheme="majorHAnsi" w:hAnsiTheme="majorHAnsi" w:cstheme="majorHAnsi"/>
                <w:b/>
                <w:bCs/>
                <w:sz w:val="20"/>
                <w:szCs w:val="20"/>
              </w:rPr>
              <w:t>EYFS</w:t>
            </w:r>
          </w:p>
        </w:tc>
        <w:tc>
          <w:tcPr>
            <w:tcW w:w="13981" w:type="dxa"/>
            <w:shd w:val="clear" w:color="auto" w:fill="FFFFFF" w:themeFill="background1"/>
          </w:tcPr>
          <w:p w14:paraId="5D103D02" w14:textId="77777777" w:rsidR="00BC5BB8" w:rsidRDefault="00BC5BB8" w:rsidP="00BC5BB8">
            <w:pPr>
              <w:rPr>
                <w:rFonts w:ascii="Calibri" w:hAnsi="Calibri" w:cs="Calibri"/>
                <w:sz w:val="20"/>
                <w:szCs w:val="20"/>
              </w:rPr>
            </w:pPr>
            <w:r w:rsidRPr="005D4F95">
              <w:rPr>
                <w:rFonts w:ascii="Calibri" w:hAnsi="Calibri" w:cs="Calibri"/>
                <w:sz w:val="20"/>
                <w:szCs w:val="20"/>
              </w:rPr>
              <w:t>Pupils will:</w:t>
            </w:r>
          </w:p>
          <w:p w14:paraId="44742B7B" w14:textId="0F58EEF2" w:rsidR="00BC5BB8" w:rsidRPr="00D834C3" w:rsidRDefault="00BC5BB8" w:rsidP="00BC5BB8">
            <w:pPr>
              <w:pStyle w:val="ListParagraph"/>
              <w:numPr>
                <w:ilvl w:val="0"/>
                <w:numId w:val="7"/>
              </w:numPr>
              <w:rPr>
                <w:rFonts w:ascii="Calibri" w:hAnsi="Calibri" w:cs="Calibri"/>
                <w:sz w:val="20"/>
                <w:szCs w:val="20"/>
              </w:rPr>
            </w:pPr>
            <w:r w:rsidRPr="00D834C3">
              <w:rPr>
                <w:rFonts w:ascii="Calibri" w:hAnsi="Calibri" w:cs="Calibri"/>
                <w:sz w:val="20"/>
                <w:szCs w:val="20"/>
              </w:rPr>
              <w:t xml:space="preserve">Know the meaning of the word </w:t>
            </w:r>
            <w:r>
              <w:rPr>
                <w:rFonts w:ascii="Calibri" w:hAnsi="Calibri" w:cs="Calibri"/>
                <w:sz w:val="20"/>
                <w:szCs w:val="20"/>
              </w:rPr>
              <w:t>‘r</w:t>
            </w:r>
            <w:r w:rsidRPr="00D834C3">
              <w:rPr>
                <w:rFonts w:ascii="Calibri" w:hAnsi="Calibri" w:cs="Calibri"/>
                <w:sz w:val="20"/>
                <w:szCs w:val="20"/>
              </w:rPr>
              <w:t>hythm</w:t>
            </w:r>
            <w:r>
              <w:rPr>
                <w:rFonts w:ascii="Calibri" w:hAnsi="Calibri" w:cs="Calibri"/>
                <w:sz w:val="20"/>
                <w:szCs w:val="20"/>
              </w:rPr>
              <w:t>’</w:t>
            </w:r>
          </w:p>
          <w:p w14:paraId="37B4E041" w14:textId="61D38178" w:rsidR="00BC5BB8" w:rsidRPr="00D834C3" w:rsidRDefault="00BC5BB8" w:rsidP="00BC5BB8">
            <w:pPr>
              <w:pStyle w:val="ListParagraph"/>
              <w:numPr>
                <w:ilvl w:val="0"/>
                <w:numId w:val="7"/>
              </w:numPr>
              <w:rPr>
                <w:rFonts w:ascii="Calibri" w:hAnsi="Calibri" w:cs="Calibri"/>
                <w:sz w:val="20"/>
                <w:szCs w:val="20"/>
              </w:rPr>
            </w:pPr>
            <w:r w:rsidRPr="00D834C3">
              <w:rPr>
                <w:rFonts w:ascii="Calibri" w:hAnsi="Calibri" w:cs="Calibri"/>
                <w:sz w:val="20"/>
                <w:szCs w:val="20"/>
              </w:rPr>
              <w:t>Be able to clap rhythms by repeating</w:t>
            </w:r>
          </w:p>
          <w:p w14:paraId="668AF6EA" w14:textId="73CD90D1" w:rsidR="00BC5BB8" w:rsidRPr="001C6A43" w:rsidRDefault="00BC5BB8" w:rsidP="00BC5BB8">
            <w:pPr>
              <w:pStyle w:val="ListParagraph"/>
              <w:numPr>
                <w:ilvl w:val="0"/>
                <w:numId w:val="7"/>
              </w:numPr>
              <w:rPr>
                <w:rFonts w:ascii="Calibri" w:hAnsi="Calibri" w:cs="Calibri"/>
                <w:sz w:val="20"/>
                <w:szCs w:val="20"/>
              </w:rPr>
            </w:pPr>
            <w:r>
              <w:rPr>
                <w:rFonts w:ascii="Calibri" w:hAnsi="Calibri" w:cs="Calibri"/>
                <w:sz w:val="20"/>
                <w:szCs w:val="20"/>
              </w:rPr>
              <w:t>Copy rhythms on untuned instruments</w:t>
            </w:r>
          </w:p>
        </w:tc>
      </w:tr>
      <w:tr w:rsidR="00BC5BB8" w:rsidRPr="0001313F" w14:paraId="7368BA2D" w14:textId="77777777" w:rsidTr="00250E0B">
        <w:trPr>
          <w:trHeight w:val="505"/>
        </w:trPr>
        <w:tc>
          <w:tcPr>
            <w:tcW w:w="1407" w:type="dxa"/>
            <w:shd w:val="clear" w:color="auto" w:fill="BDD6EE" w:themeFill="accent1" w:themeFillTint="66"/>
          </w:tcPr>
          <w:p w14:paraId="331C8D36" w14:textId="6DD3AC52" w:rsidR="00BC5BB8" w:rsidRDefault="00BC5BB8" w:rsidP="00BC5BB8">
            <w:pPr>
              <w:rPr>
                <w:rFonts w:asciiTheme="majorHAnsi" w:hAnsiTheme="majorHAnsi" w:cstheme="majorHAnsi"/>
                <w:b/>
                <w:bCs/>
                <w:sz w:val="20"/>
                <w:szCs w:val="20"/>
              </w:rPr>
            </w:pPr>
            <w:r>
              <w:rPr>
                <w:rFonts w:asciiTheme="majorHAnsi" w:hAnsiTheme="majorHAnsi" w:cstheme="majorHAnsi"/>
                <w:b/>
                <w:bCs/>
                <w:sz w:val="20"/>
                <w:szCs w:val="20"/>
              </w:rPr>
              <w:t>Year 1</w:t>
            </w:r>
          </w:p>
        </w:tc>
        <w:tc>
          <w:tcPr>
            <w:tcW w:w="13981" w:type="dxa"/>
            <w:shd w:val="clear" w:color="auto" w:fill="FFFFFF" w:themeFill="background1"/>
          </w:tcPr>
          <w:p w14:paraId="09BDD616" w14:textId="0FF183D8" w:rsidR="00BC5BB8" w:rsidRDefault="00BC5BB8" w:rsidP="00BC5BB8">
            <w:pPr>
              <w:rPr>
                <w:rFonts w:ascii="Calibri" w:hAnsi="Calibri" w:cs="Calibri"/>
                <w:sz w:val="20"/>
                <w:szCs w:val="20"/>
              </w:rPr>
            </w:pPr>
            <w:r w:rsidRPr="005D4F95">
              <w:rPr>
                <w:rFonts w:ascii="Calibri" w:hAnsi="Calibri" w:cs="Calibri"/>
                <w:sz w:val="20"/>
                <w:szCs w:val="20"/>
              </w:rPr>
              <w:t>Pupils will:</w:t>
            </w:r>
          </w:p>
          <w:p w14:paraId="7698A926" w14:textId="3F5BB72E" w:rsidR="00BC5BB8" w:rsidRDefault="00BC5BB8" w:rsidP="00BC5BB8">
            <w:pPr>
              <w:pStyle w:val="ListParagraph"/>
              <w:numPr>
                <w:ilvl w:val="0"/>
                <w:numId w:val="7"/>
              </w:numPr>
              <w:rPr>
                <w:rFonts w:ascii="Calibri" w:hAnsi="Calibri" w:cs="Calibri"/>
                <w:sz w:val="20"/>
                <w:szCs w:val="20"/>
              </w:rPr>
            </w:pPr>
            <w:r w:rsidRPr="00BA63D1">
              <w:rPr>
                <w:rFonts w:ascii="Calibri" w:hAnsi="Calibri" w:cs="Calibri"/>
                <w:noProof/>
                <w:sz w:val="20"/>
                <w:szCs w:val="20"/>
              </w:rPr>
              <w:drawing>
                <wp:anchor distT="0" distB="0" distL="114300" distR="114300" simplePos="0" relativeHeight="251671552" behindDoc="0" locked="0" layoutInCell="1" allowOverlap="1" wp14:anchorId="0458C24C" wp14:editId="0C11918C">
                  <wp:simplePos x="0" y="0"/>
                  <wp:positionH relativeFrom="column">
                    <wp:posOffset>7083425</wp:posOffset>
                  </wp:positionH>
                  <wp:positionV relativeFrom="paragraph">
                    <wp:posOffset>15875</wp:posOffset>
                  </wp:positionV>
                  <wp:extent cx="1588135" cy="361315"/>
                  <wp:effectExtent l="0" t="0" r="0" b="635"/>
                  <wp:wrapSquare wrapText="bothSides"/>
                  <wp:docPr id="890779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779292"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8135" cy="361315"/>
                          </a:xfrm>
                          <a:prstGeom prst="rect">
                            <a:avLst/>
                          </a:prstGeom>
                        </pic:spPr>
                      </pic:pic>
                    </a:graphicData>
                  </a:graphic>
                  <wp14:sizeRelH relativeFrom="page">
                    <wp14:pctWidth>0</wp14:pctWidth>
                  </wp14:sizeRelH>
                  <wp14:sizeRelV relativeFrom="page">
                    <wp14:pctHeight>0</wp14:pctHeight>
                  </wp14:sizeRelV>
                </wp:anchor>
              </w:drawing>
            </w:r>
            <w:r w:rsidRPr="00072DC3">
              <w:rPr>
                <w:rFonts w:ascii="Calibri" w:hAnsi="Calibri" w:cs="Calibri"/>
                <w:sz w:val="20"/>
                <w:szCs w:val="20"/>
              </w:rPr>
              <w:t>Perform short copycat rhythm patterns accurately, led by the teacher.</w:t>
            </w:r>
          </w:p>
          <w:p w14:paraId="0E07DC9E" w14:textId="23A96768" w:rsidR="00BC5BB8" w:rsidRDefault="00BC5BB8" w:rsidP="00BC5BB8">
            <w:pPr>
              <w:pStyle w:val="ListParagraph"/>
              <w:numPr>
                <w:ilvl w:val="0"/>
                <w:numId w:val="7"/>
              </w:numPr>
              <w:rPr>
                <w:rFonts w:ascii="Calibri" w:hAnsi="Calibri" w:cs="Calibri"/>
                <w:sz w:val="20"/>
                <w:szCs w:val="20"/>
              </w:rPr>
            </w:pPr>
            <w:r w:rsidRPr="00072DC3">
              <w:rPr>
                <w:rFonts w:ascii="Calibri" w:hAnsi="Calibri" w:cs="Calibri"/>
                <w:sz w:val="20"/>
                <w:szCs w:val="20"/>
              </w:rPr>
              <w:t>Perform short repeating rhythm patterns (</w:t>
            </w:r>
            <w:proofErr w:type="spellStart"/>
            <w:r w:rsidRPr="00072DC3">
              <w:rPr>
                <w:rFonts w:ascii="Calibri" w:hAnsi="Calibri" w:cs="Calibri"/>
                <w:sz w:val="20"/>
                <w:szCs w:val="20"/>
              </w:rPr>
              <w:t>ostinati</w:t>
            </w:r>
            <w:proofErr w:type="spellEnd"/>
            <w:r w:rsidRPr="00072DC3">
              <w:rPr>
                <w:rFonts w:ascii="Calibri" w:hAnsi="Calibri" w:cs="Calibri"/>
                <w:sz w:val="20"/>
                <w:szCs w:val="20"/>
              </w:rPr>
              <w:t>) while keeping in time with a steady beat.</w:t>
            </w:r>
          </w:p>
          <w:p w14:paraId="69621912" w14:textId="604CAB06" w:rsidR="00BC5BB8" w:rsidRPr="00072DC3" w:rsidRDefault="00BC5BB8" w:rsidP="00BC5BB8">
            <w:pPr>
              <w:pStyle w:val="ListParagraph"/>
              <w:numPr>
                <w:ilvl w:val="0"/>
                <w:numId w:val="7"/>
              </w:numPr>
              <w:rPr>
                <w:rFonts w:ascii="Calibri" w:hAnsi="Calibri" w:cs="Calibri"/>
                <w:sz w:val="20"/>
                <w:szCs w:val="20"/>
              </w:rPr>
            </w:pPr>
            <w:r w:rsidRPr="00072DC3">
              <w:rPr>
                <w:rFonts w:ascii="Calibri" w:hAnsi="Calibri" w:cs="Calibri"/>
                <w:sz w:val="20"/>
                <w:szCs w:val="20"/>
              </w:rPr>
              <w:t>Perform word-pattern chants (e.g. ca-ter-</w:t>
            </w:r>
            <w:proofErr w:type="spellStart"/>
            <w:r w:rsidRPr="00072DC3">
              <w:rPr>
                <w:rFonts w:ascii="Calibri" w:hAnsi="Calibri" w:cs="Calibri"/>
                <w:sz w:val="20"/>
                <w:szCs w:val="20"/>
              </w:rPr>
              <w:t>pil</w:t>
            </w:r>
            <w:proofErr w:type="spellEnd"/>
            <w:r w:rsidRPr="00072DC3">
              <w:rPr>
                <w:rFonts w:ascii="Calibri" w:hAnsi="Calibri" w:cs="Calibri"/>
                <w:sz w:val="20"/>
                <w:szCs w:val="20"/>
              </w:rPr>
              <w:t>-lar crawl, fish and chips); create, retain and perform their own rhythm patterns.</w:t>
            </w:r>
          </w:p>
        </w:tc>
      </w:tr>
      <w:tr w:rsidR="00BC5BB8" w:rsidRPr="0001313F" w14:paraId="49CE2302" w14:textId="77777777" w:rsidTr="0070487F">
        <w:trPr>
          <w:trHeight w:val="505"/>
        </w:trPr>
        <w:tc>
          <w:tcPr>
            <w:tcW w:w="1407" w:type="dxa"/>
            <w:tcBorders>
              <w:bottom w:val="single" w:sz="4" w:space="0" w:color="auto"/>
            </w:tcBorders>
            <w:shd w:val="clear" w:color="auto" w:fill="BDD6EE" w:themeFill="accent1" w:themeFillTint="66"/>
          </w:tcPr>
          <w:p w14:paraId="7FC516E7" w14:textId="30934E46" w:rsidR="00BC5BB8" w:rsidRDefault="00BC5BB8" w:rsidP="00BC5BB8">
            <w:pPr>
              <w:rPr>
                <w:rFonts w:asciiTheme="majorHAnsi" w:hAnsiTheme="majorHAnsi" w:cstheme="majorHAnsi"/>
                <w:b/>
                <w:bCs/>
                <w:sz w:val="20"/>
                <w:szCs w:val="20"/>
              </w:rPr>
            </w:pPr>
            <w:r>
              <w:rPr>
                <w:rFonts w:asciiTheme="majorHAnsi" w:hAnsiTheme="majorHAnsi" w:cstheme="majorHAnsi"/>
                <w:b/>
                <w:bCs/>
                <w:sz w:val="20"/>
                <w:szCs w:val="20"/>
              </w:rPr>
              <w:t>Year 2</w:t>
            </w:r>
          </w:p>
        </w:tc>
        <w:tc>
          <w:tcPr>
            <w:tcW w:w="13981" w:type="dxa"/>
            <w:tcBorders>
              <w:bottom w:val="single" w:sz="4" w:space="0" w:color="auto"/>
            </w:tcBorders>
            <w:shd w:val="clear" w:color="auto" w:fill="FFFFFF" w:themeFill="background1"/>
          </w:tcPr>
          <w:p w14:paraId="33BE9D4A" w14:textId="77777777" w:rsidR="00BC5BB8" w:rsidRDefault="00BC5BB8" w:rsidP="00BC5BB8">
            <w:pPr>
              <w:rPr>
                <w:rFonts w:ascii="Calibri" w:hAnsi="Calibri" w:cs="Calibri"/>
                <w:sz w:val="20"/>
                <w:szCs w:val="20"/>
              </w:rPr>
            </w:pPr>
            <w:r w:rsidRPr="005D4F95">
              <w:rPr>
                <w:rFonts w:ascii="Calibri" w:hAnsi="Calibri" w:cs="Calibri"/>
                <w:sz w:val="20"/>
                <w:szCs w:val="20"/>
              </w:rPr>
              <w:t>Pupils will:</w:t>
            </w:r>
          </w:p>
          <w:p w14:paraId="3C6634A8" w14:textId="77777777" w:rsidR="00BC5BB8" w:rsidRDefault="00BC5BB8" w:rsidP="00BC5BB8">
            <w:pPr>
              <w:pStyle w:val="ListParagraph"/>
              <w:numPr>
                <w:ilvl w:val="0"/>
                <w:numId w:val="7"/>
              </w:numPr>
              <w:rPr>
                <w:rFonts w:ascii="Calibri" w:hAnsi="Calibri" w:cs="Calibri"/>
                <w:sz w:val="20"/>
                <w:szCs w:val="20"/>
              </w:rPr>
            </w:pPr>
            <w:r w:rsidRPr="00DB502D">
              <w:rPr>
                <w:rFonts w:ascii="Calibri" w:hAnsi="Calibri" w:cs="Calibri"/>
                <w:sz w:val="20"/>
                <w:szCs w:val="20"/>
              </w:rPr>
              <w:t>Play copycat rhythms, copying a leader, and invent rhythms for others to copy on untuned percussion.</w:t>
            </w:r>
          </w:p>
          <w:p w14:paraId="16C0F461" w14:textId="77777777" w:rsidR="00BC5BB8" w:rsidRDefault="00BC5BB8" w:rsidP="00BC5BB8">
            <w:pPr>
              <w:pStyle w:val="ListParagraph"/>
              <w:numPr>
                <w:ilvl w:val="0"/>
                <w:numId w:val="7"/>
              </w:numPr>
              <w:rPr>
                <w:rFonts w:ascii="Calibri" w:hAnsi="Calibri" w:cs="Calibri"/>
                <w:sz w:val="20"/>
                <w:szCs w:val="20"/>
              </w:rPr>
            </w:pPr>
            <w:r w:rsidRPr="00DB502D">
              <w:rPr>
                <w:rFonts w:ascii="Calibri" w:hAnsi="Calibri" w:cs="Calibri"/>
                <w:sz w:val="20"/>
                <w:szCs w:val="20"/>
              </w:rPr>
              <w:t xml:space="preserve">Create rhythms using word phrases as a starting point (e.g. Hel-lo </w:t>
            </w:r>
            <w:proofErr w:type="gramStart"/>
            <w:r w:rsidRPr="00DB502D">
              <w:rPr>
                <w:rFonts w:ascii="Calibri" w:hAnsi="Calibri" w:cs="Calibri"/>
                <w:sz w:val="20"/>
                <w:szCs w:val="20"/>
              </w:rPr>
              <w:t>Si-</w:t>
            </w:r>
            <w:proofErr w:type="spellStart"/>
            <w:r w:rsidRPr="00DB502D">
              <w:rPr>
                <w:rFonts w:ascii="Calibri" w:hAnsi="Calibri" w:cs="Calibri"/>
                <w:sz w:val="20"/>
                <w:szCs w:val="20"/>
              </w:rPr>
              <w:t>mon</w:t>
            </w:r>
            <w:proofErr w:type="spellEnd"/>
            <w:proofErr w:type="gramEnd"/>
            <w:r w:rsidRPr="00DB502D">
              <w:rPr>
                <w:rFonts w:ascii="Calibri" w:hAnsi="Calibri" w:cs="Calibri"/>
                <w:sz w:val="20"/>
                <w:szCs w:val="20"/>
              </w:rPr>
              <w:t xml:space="preserve"> or </w:t>
            </w:r>
            <w:proofErr w:type="gramStart"/>
            <w:r w:rsidRPr="00DB502D">
              <w:rPr>
                <w:rFonts w:ascii="Calibri" w:hAnsi="Calibri" w:cs="Calibri"/>
                <w:sz w:val="20"/>
                <w:szCs w:val="20"/>
              </w:rPr>
              <w:t>Can</w:t>
            </w:r>
            <w:proofErr w:type="gramEnd"/>
            <w:r w:rsidRPr="00DB502D">
              <w:rPr>
                <w:rFonts w:ascii="Calibri" w:hAnsi="Calibri" w:cs="Calibri"/>
                <w:sz w:val="20"/>
                <w:szCs w:val="20"/>
              </w:rPr>
              <w:t xml:space="preserve"> you come and play?).</w:t>
            </w:r>
          </w:p>
          <w:p w14:paraId="79B4720D" w14:textId="77777777" w:rsidR="00BC5BB8" w:rsidRDefault="00BC5BB8" w:rsidP="00BC5BB8">
            <w:pPr>
              <w:pStyle w:val="ListParagraph"/>
              <w:numPr>
                <w:ilvl w:val="0"/>
                <w:numId w:val="7"/>
              </w:numPr>
              <w:rPr>
                <w:rFonts w:ascii="Calibri" w:hAnsi="Calibri" w:cs="Calibri"/>
                <w:sz w:val="20"/>
                <w:szCs w:val="20"/>
              </w:rPr>
            </w:pPr>
            <w:r w:rsidRPr="00DB502D">
              <w:rPr>
                <w:rFonts w:ascii="Calibri" w:hAnsi="Calibri" w:cs="Calibri"/>
                <w:sz w:val="20"/>
                <w:szCs w:val="20"/>
              </w:rPr>
              <w:t>Read and respond to chanted rhythm patterns, and represent them with stick notation including crotchets, quavers and crotchets rests.</w:t>
            </w:r>
          </w:p>
          <w:p w14:paraId="470C9C1F" w14:textId="7CCDAEB6" w:rsidR="00BC5BB8" w:rsidRPr="00DB502D" w:rsidRDefault="00BC5BB8" w:rsidP="00BC5BB8">
            <w:pPr>
              <w:pStyle w:val="ListParagraph"/>
              <w:numPr>
                <w:ilvl w:val="0"/>
                <w:numId w:val="7"/>
              </w:numPr>
              <w:rPr>
                <w:rFonts w:ascii="Calibri" w:hAnsi="Calibri" w:cs="Calibri"/>
                <w:sz w:val="20"/>
                <w:szCs w:val="20"/>
              </w:rPr>
            </w:pPr>
            <w:r w:rsidRPr="00DB502D">
              <w:rPr>
                <w:rFonts w:ascii="Calibri" w:hAnsi="Calibri" w:cs="Calibri"/>
                <w:sz w:val="20"/>
                <w:szCs w:val="20"/>
              </w:rPr>
              <w:t>Create and perform their own chanted rhythm patterns with the same stick notation.</w:t>
            </w:r>
          </w:p>
        </w:tc>
      </w:tr>
      <w:tr w:rsidR="00BC5BB8" w:rsidRPr="0001313F" w14:paraId="40A5D092" w14:textId="77777777" w:rsidTr="0070487F">
        <w:trPr>
          <w:trHeight w:val="505"/>
        </w:trPr>
        <w:tc>
          <w:tcPr>
            <w:tcW w:w="15388" w:type="dxa"/>
            <w:gridSpan w:val="2"/>
            <w:tcBorders>
              <w:left w:val="nil"/>
              <w:right w:val="nil"/>
            </w:tcBorders>
          </w:tcPr>
          <w:p w14:paraId="030BFF7B" w14:textId="77777777" w:rsidR="00BC5BB8" w:rsidRDefault="00BC5BB8" w:rsidP="00BC5BB8">
            <w:pPr>
              <w:rPr>
                <w:rFonts w:ascii="Calibri" w:hAnsi="Calibri" w:cs="Calibri"/>
                <w:sz w:val="20"/>
                <w:szCs w:val="20"/>
              </w:rPr>
            </w:pPr>
          </w:p>
          <w:p w14:paraId="13F474E4" w14:textId="77777777" w:rsidR="00BC5BB8" w:rsidRDefault="00BC5BB8" w:rsidP="00BC5BB8">
            <w:pPr>
              <w:rPr>
                <w:rFonts w:ascii="Calibri" w:hAnsi="Calibri" w:cs="Calibri"/>
                <w:sz w:val="20"/>
                <w:szCs w:val="20"/>
              </w:rPr>
            </w:pPr>
          </w:p>
          <w:p w14:paraId="248FA9F8" w14:textId="77777777" w:rsidR="00BC5BB8" w:rsidRDefault="00BC5BB8" w:rsidP="00BC5BB8">
            <w:pPr>
              <w:rPr>
                <w:rFonts w:ascii="Calibri" w:hAnsi="Calibri" w:cs="Calibri"/>
                <w:sz w:val="20"/>
                <w:szCs w:val="20"/>
              </w:rPr>
            </w:pPr>
          </w:p>
          <w:p w14:paraId="6938E310" w14:textId="77777777" w:rsidR="00BC5BB8" w:rsidRDefault="00BC5BB8" w:rsidP="00BC5BB8">
            <w:pPr>
              <w:rPr>
                <w:rFonts w:ascii="Calibri" w:hAnsi="Calibri" w:cs="Calibri"/>
                <w:sz w:val="20"/>
                <w:szCs w:val="20"/>
              </w:rPr>
            </w:pPr>
          </w:p>
          <w:p w14:paraId="6FC3ABE1" w14:textId="77777777" w:rsidR="00BC5BB8" w:rsidRPr="005D4F95" w:rsidRDefault="00BC5BB8" w:rsidP="00BC5BB8">
            <w:pPr>
              <w:rPr>
                <w:rFonts w:ascii="Calibri" w:hAnsi="Calibri" w:cs="Calibri"/>
                <w:sz w:val="20"/>
                <w:szCs w:val="20"/>
              </w:rPr>
            </w:pPr>
          </w:p>
        </w:tc>
      </w:tr>
      <w:tr w:rsidR="00BC5BB8" w:rsidRPr="0001313F" w14:paraId="7069708A" w14:textId="77777777" w:rsidTr="00E1765D">
        <w:trPr>
          <w:trHeight w:val="505"/>
        </w:trPr>
        <w:tc>
          <w:tcPr>
            <w:tcW w:w="15388" w:type="dxa"/>
            <w:gridSpan w:val="2"/>
            <w:shd w:val="clear" w:color="auto" w:fill="BDD6EE" w:themeFill="accent1" w:themeFillTint="66"/>
          </w:tcPr>
          <w:p w14:paraId="59501604" w14:textId="460C01DA" w:rsidR="00BC5BB8" w:rsidRPr="004B4AB7" w:rsidRDefault="00BC5BB8" w:rsidP="00BC5BB8">
            <w:pPr>
              <w:jc w:val="center"/>
              <w:rPr>
                <w:rFonts w:ascii="Calibri" w:hAnsi="Calibri" w:cs="Calibri"/>
                <w:sz w:val="24"/>
                <w:szCs w:val="24"/>
              </w:rPr>
            </w:pPr>
            <w:r w:rsidRPr="004B4AB7">
              <w:rPr>
                <w:rFonts w:ascii="Calibri" w:hAnsi="Calibri" w:cs="Calibri"/>
                <w:b/>
                <w:bCs/>
                <w:sz w:val="24"/>
                <w:szCs w:val="24"/>
              </w:rPr>
              <w:lastRenderedPageBreak/>
              <w:t>Musicianship – Pitch</w:t>
            </w:r>
          </w:p>
        </w:tc>
      </w:tr>
      <w:tr w:rsidR="00BC5BB8" w:rsidRPr="0001313F" w14:paraId="16284E60" w14:textId="77777777" w:rsidTr="00AE7692">
        <w:trPr>
          <w:trHeight w:val="505"/>
        </w:trPr>
        <w:tc>
          <w:tcPr>
            <w:tcW w:w="1407" w:type="dxa"/>
            <w:shd w:val="clear" w:color="auto" w:fill="BDD6EE" w:themeFill="accent1" w:themeFillTint="66"/>
          </w:tcPr>
          <w:p w14:paraId="2C94E80A" w14:textId="658139D9" w:rsidR="00BC5BB8" w:rsidRDefault="00BC5BB8" w:rsidP="00BC5BB8">
            <w:pPr>
              <w:rPr>
                <w:rFonts w:asciiTheme="majorHAnsi" w:hAnsiTheme="majorHAnsi" w:cstheme="majorHAnsi"/>
                <w:b/>
                <w:bCs/>
                <w:sz w:val="20"/>
                <w:szCs w:val="20"/>
              </w:rPr>
            </w:pPr>
            <w:r>
              <w:rPr>
                <w:rFonts w:asciiTheme="majorHAnsi" w:hAnsiTheme="majorHAnsi" w:cstheme="majorHAnsi"/>
                <w:b/>
                <w:bCs/>
                <w:sz w:val="20"/>
                <w:szCs w:val="20"/>
              </w:rPr>
              <w:t>EYFS</w:t>
            </w:r>
          </w:p>
        </w:tc>
        <w:tc>
          <w:tcPr>
            <w:tcW w:w="13981" w:type="dxa"/>
            <w:shd w:val="clear" w:color="auto" w:fill="FFFFFF" w:themeFill="background1"/>
          </w:tcPr>
          <w:p w14:paraId="7071F98D" w14:textId="77777777" w:rsidR="00BC5BB8" w:rsidRDefault="00BC5BB8" w:rsidP="00BC5BB8">
            <w:pPr>
              <w:rPr>
                <w:rFonts w:ascii="Calibri" w:hAnsi="Calibri" w:cs="Calibri"/>
                <w:sz w:val="20"/>
                <w:szCs w:val="20"/>
              </w:rPr>
            </w:pPr>
            <w:r w:rsidRPr="005D4F95">
              <w:rPr>
                <w:rFonts w:ascii="Calibri" w:hAnsi="Calibri" w:cs="Calibri"/>
                <w:sz w:val="20"/>
                <w:szCs w:val="20"/>
              </w:rPr>
              <w:t>Pupils will:</w:t>
            </w:r>
          </w:p>
          <w:p w14:paraId="6796903C" w14:textId="6771FD49" w:rsidR="00BC5BB8" w:rsidRPr="00211578" w:rsidRDefault="00BC5BB8" w:rsidP="00BC5BB8">
            <w:pPr>
              <w:pStyle w:val="ListParagraph"/>
              <w:numPr>
                <w:ilvl w:val="0"/>
                <w:numId w:val="7"/>
              </w:numPr>
              <w:rPr>
                <w:rFonts w:ascii="Calibri" w:hAnsi="Calibri" w:cs="Calibri"/>
                <w:sz w:val="20"/>
                <w:szCs w:val="20"/>
              </w:rPr>
            </w:pPr>
            <w:r>
              <w:rPr>
                <w:rFonts w:ascii="Calibri" w:hAnsi="Calibri" w:cs="Calibri"/>
                <w:sz w:val="20"/>
                <w:szCs w:val="20"/>
              </w:rPr>
              <w:t>Know the difference between high and low sounds</w:t>
            </w:r>
          </w:p>
        </w:tc>
      </w:tr>
      <w:tr w:rsidR="00BC5BB8" w:rsidRPr="0001313F" w14:paraId="67F37989" w14:textId="77777777" w:rsidTr="00AE7692">
        <w:trPr>
          <w:trHeight w:val="505"/>
        </w:trPr>
        <w:tc>
          <w:tcPr>
            <w:tcW w:w="1407" w:type="dxa"/>
            <w:shd w:val="clear" w:color="auto" w:fill="BDD6EE" w:themeFill="accent1" w:themeFillTint="66"/>
          </w:tcPr>
          <w:p w14:paraId="1C64529E" w14:textId="5BF1A7AD" w:rsidR="00BC5BB8" w:rsidRDefault="00BC5BB8" w:rsidP="00BC5BB8">
            <w:pPr>
              <w:rPr>
                <w:rFonts w:asciiTheme="majorHAnsi" w:hAnsiTheme="majorHAnsi" w:cstheme="majorHAnsi"/>
                <w:b/>
                <w:bCs/>
                <w:sz w:val="20"/>
                <w:szCs w:val="20"/>
              </w:rPr>
            </w:pPr>
            <w:r>
              <w:rPr>
                <w:rFonts w:asciiTheme="majorHAnsi" w:hAnsiTheme="majorHAnsi" w:cstheme="majorHAnsi"/>
                <w:b/>
                <w:bCs/>
                <w:sz w:val="20"/>
                <w:szCs w:val="20"/>
              </w:rPr>
              <w:t>Year 1</w:t>
            </w:r>
          </w:p>
        </w:tc>
        <w:tc>
          <w:tcPr>
            <w:tcW w:w="13981" w:type="dxa"/>
            <w:shd w:val="clear" w:color="auto" w:fill="FFFFFF" w:themeFill="background1"/>
          </w:tcPr>
          <w:p w14:paraId="77DBD29C" w14:textId="77777777" w:rsidR="00BC5BB8" w:rsidRDefault="00BC5BB8" w:rsidP="00BC5BB8">
            <w:pPr>
              <w:rPr>
                <w:rFonts w:ascii="Calibri" w:hAnsi="Calibri" w:cs="Calibri"/>
                <w:sz w:val="20"/>
                <w:szCs w:val="20"/>
              </w:rPr>
            </w:pPr>
            <w:r w:rsidRPr="005D4F95">
              <w:rPr>
                <w:rFonts w:ascii="Calibri" w:hAnsi="Calibri" w:cs="Calibri"/>
                <w:sz w:val="20"/>
                <w:szCs w:val="20"/>
              </w:rPr>
              <w:t>Pupils will:</w:t>
            </w:r>
          </w:p>
          <w:p w14:paraId="7E60FA9E" w14:textId="7BE7A9FF" w:rsidR="00BC5BB8" w:rsidRDefault="00BC5BB8" w:rsidP="00BC5BB8">
            <w:pPr>
              <w:pStyle w:val="ListParagraph"/>
              <w:numPr>
                <w:ilvl w:val="0"/>
                <w:numId w:val="7"/>
              </w:numPr>
              <w:rPr>
                <w:rFonts w:ascii="Calibri" w:hAnsi="Calibri" w:cs="Calibri"/>
                <w:sz w:val="20"/>
                <w:szCs w:val="20"/>
              </w:rPr>
            </w:pPr>
            <w:r w:rsidRPr="00BA63D1">
              <w:rPr>
                <w:rFonts w:ascii="Calibri" w:hAnsi="Calibri" w:cs="Calibri"/>
                <w:sz w:val="20"/>
                <w:szCs w:val="20"/>
              </w:rPr>
              <w:t>Sing familiar songs in both low and high voices and talk about the difference in sound.</w:t>
            </w:r>
          </w:p>
          <w:p w14:paraId="27ADC47A" w14:textId="586ADC9E" w:rsidR="00BC5BB8" w:rsidRDefault="00BC5BB8" w:rsidP="00BC5BB8">
            <w:pPr>
              <w:pStyle w:val="ListParagraph"/>
              <w:numPr>
                <w:ilvl w:val="0"/>
                <w:numId w:val="7"/>
              </w:numPr>
              <w:rPr>
                <w:rFonts w:ascii="Calibri" w:hAnsi="Calibri" w:cs="Calibri"/>
                <w:sz w:val="20"/>
                <w:szCs w:val="20"/>
              </w:rPr>
            </w:pPr>
            <w:r w:rsidRPr="00BC0BAF">
              <w:rPr>
                <w:rFonts w:ascii="Calibri" w:hAnsi="Calibri" w:cs="Calibri"/>
                <w:noProof/>
                <w:sz w:val="20"/>
                <w:szCs w:val="20"/>
              </w:rPr>
              <w:drawing>
                <wp:anchor distT="0" distB="0" distL="114300" distR="114300" simplePos="0" relativeHeight="251672576" behindDoc="0" locked="0" layoutInCell="1" allowOverlap="1" wp14:anchorId="6839B326" wp14:editId="71D882C2">
                  <wp:simplePos x="0" y="0"/>
                  <wp:positionH relativeFrom="column">
                    <wp:posOffset>7845115</wp:posOffset>
                  </wp:positionH>
                  <wp:positionV relativeFrom="paragraph">
                    <wp:posOffset>8211</wp:posOffset>
                  </wp:positionV>
                  <wp:extent cx="847090" cy="382270"/>
                  <wp:effectExtent l="0" t="0" r="0" b="0"/>
                  <wp:wrapSquare wrapText="bothSides"/>
                  <wp:docPr id="1691906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906874" name=""/>
                          <pic:cNvPicPr/>
                        </pic:nvPicPr>
                        <pic:blipFill>
                          <a:blip r:embed="rId15">
                            <a:extLst>
                              <a:ext uri="{28A0092B-C50C-407E-A947-70E740481C1C}">
                                <a14:useLocalDpi xmlns:a14="http://schemas.microsoft.com/office/drawing/2010/main" val="0"/>
                              </a:ext>
                            </a:extLst>
                          </a:blip>
                          <a:stretch>
                            <a:fillRect/>
                          </a:stretch>
                        </pic:blipFill>
                        <pic:spPr>
                          <a:xfrm>
                            <a:off x="0" y="0"/>
                            <a:ext cx="847090" cy="382270"/>
                          </a:xfrm>
                          <a:prstGeom prst="rect">
                            <a:avLst/>
                          </a:prstGeom>
                        </pic:spPr>
                      </pic:pic>
                    </a:graphicData>
                  </a:graphic>
                  <wp14:sizeRelH relativeFrom="page">
                    <wp14:pctWidth>0</wp14:pctWidth>
                  </wp14:sizeRelH>
                  <wp14:sizeRelV relativeFrom="page">
                    <wp14:pctHeight>0</wp14:pctHeight>
                  </wp14:sizeRelV>
                </wp:anchor>
              </w:drawing>
            </w:r>
            <w:r w:rsidRPr="00BA63D1">
              <w:rPr>
                <w:rFonts w:ascii="Calibri" w:hAnsi="Calibri" w:cs="Calibri"/>
                <w:sz w:val="20"/>
                <w:szCs w:val="20"/>
              </w:rPr>
              <w:t xml:space="preserve">Explore percussion sounds to enhance storytelling, e.g. ascending xylophone notes to suggest Jack climbing the beanstalk, quiet sounds created on a </w:t>
            </w:r>
            <w:proofErr w:type="spellStart"/>
            <w:r w:rsidRPr="00BA63D1">
              <w:rPr>
                <w:rFonts w:ascii="Calibri" w:hAnsi="Calibri" w:cs="Calibri"/>
                <w:sz w:val="20"/>
                <w:szCs w:val="20"/>
              </w:rPr>
              <w:t>rainstick</w:t>
            </w:r>
            <w:proofErr w:type="spellEnd"/>
            <w:r w:rsidRPr="00BA63D1">
              <w:rPr>
                <w:rFonts w:ascii="Calibri" w:hAnsi="Calibri" w:cs="Calibri"/>
                <w:sz w:val="20"/>
                <w:szCs w:val="20"/>
              </w:rPr>
              <w:t>/shakers to depict a shower, regular strong beats played on a drum to replicate menacing footsteps.</w:t>
            </w:r>
          </w:p>
          <w:p w14:paraId="4FC2318B" w14:textId="7C29533A" w:rsidR="00BC5BB8" w:rsidRPr="00BA63D1" w:rsidRDefault="00BC5BB8" w:rsidP="00BC5BB8">
            <w:pPr>
              <w:pStyle w:val="ListParagraph"/>
              <w:numPr>
                <w:ilvl w:val="0"/>
                <w:numId w:val="7"/>
              </w:numPr>
              <w:rPr>
                <w:rFonts w:ascii="Calibri" w:hAnsi="Calibri" w:cs="Calibri"/>
                <w:sz w:val="20"/>
                <w:szCs w:val="20"/>
              </w:rPr>
            </w:pPr>
            <w:r w:rsidRPr="00BA63D1">
              <w:rPr>
                <w:rFonts w:ascii="Calibri" w:hAnsi="Calibri" w:cs="Calibri"/>
                <w:sz w:val="20"/>
                <w:szCs w:val="20"/>
              </w:rPr>
              <w:t>Follow pictures and symbols to guide singing and playing, e.g. 4 dots = 4 taps on the drum.</w:t>
            </w:r>
            <w:r>
              <w:rPr>
                <w:rFonts w:ascii="Calibri" w:hAnsi="Calibri" w:cs="Calibri"/>
                <w:sz w:val="20"/>
                <w:szCs w:val="20"/>
              </w:rPr>
              <w:t xml:space="preserve"> </w:t>
            </w:r>
          </w:p>
        </w:tc>
      </w:tr>
      <w:tr w:rsidR="00BC5BB8" w:rsidRPr="0001313F" w14:paraId="4CA87E50" w14:textId="77777777" w:rsidTr="004B4AB7">
        <w:trPr>
          <w:trHeight w:val="505"/>
        </w:trPr>
        <w:tc>
          <w:tcPr>
            <w:tcW w:w="1407" w:type="dxa"/>
            <w:tcBorders>
              <w:bottom w:val="single" w:sz="4" w:space="0" w:color="auto"/>
            </w:tcBorders>
            <w:shd w:val="clear" w:color="auto" w:fill="BDD6EE" w:themeFill="accent1" w:themeFillTint="66"/>
          </w:tcPr>
          <w:p w14:paraId="77044F6A" w14:textId="6B1B64F2" w:rsidR="00BC5BB8" w:rsidRDefault="00BC5BB8" w:rsidP="00BC5BB8">
            <w:pPr>
              <w:rPr>
                <w:rFonts w:asciiTheme="majorHAnsi" w:hAnsiTheme="majorHAnsi" w:cstheme="majorHAnsi"/>
                <w:b/>
                <w:bCs/>
                <w:sz w:val="20"/>
                <w:szCs w:val="20"/>
              </w:rPr>
            </w:pPr>
            <w:r>
              <w:rPr>
                <w:rFonts w:asciiTheme="majorHAnsi" w:hAnsiTheme="majorHAnsi" w:cstheme="majorHAnsi"/>
                <w:b/>
                <w:bCs/>
                <w:sz w:val="20"/>
                <w:szCs w:val="20"/>
              </w:rPr>
              <w:t>Year 2</w:t>
            </w:r>
          </w:p>
        </w:tc>
        <w:tc>
          <w:tcPr>
            <w:tcW w:w="13981" w:type="dxa"/>
            <w:tcBorders>
              <w:bottom w:val="single" w:sz="4" w:space="0" w:color="auto"/>
            </w:tcBorders>
            <w:shd w:val="clear" w:color="auto" w:fill="FFFFFF" w:themeFill="background1"/>
          </w:tcPr>
          <w:p w14:paraId="1C521C39" w14:textId="77777777" w:rsidR="00BC5BB8" w:rsidRDefault="00BC5BB8" w:rsidP="00BC5BB8">
            <w:pPr>
              <w:rPr>
                <w:rFonts w:ascii="Calibri" w:hAnsi="Calibri" w:cs="Calibri"/>
                <w:sz w:val="20"/>
                <w:szCs w:val="20"/>
              </w:rPr>
            </w:pPr>
            <w:r w:rsidRPr="005D4F95">
              <w:rPr>
                <w:rFonts w:ascii="Calibri" w:hAnsi="Calibri" w:cs="Calibri"/>
                <w:sz w:val="20"/>
                <w:szCs w:val="20"/>
              </w:rPr>
              <w:t>Pupils will:</w:t>
            </w:r>
          </w:p>
          <w:p w14:paraId="5CF93AA2" w14:textId="77777777" w:rsidR="00BC5BB8" w:rsidRDefault="00BC5BB8" w:rsidP="00BC5BB8">
            <w:pPr>
              <w:pStyle w:val="ListParagraph"/>
              <w:numPr>
                <w:ilvl w:val="0"/>
                <w:numId w:val="7"/>
              </w:numPr>
              <w:rPr>
                <w:rFonts w:ascii="Calibri" w:hAnsi="Calibri" w:cs="Calibri"/>
                <w:sz w:val="20"/>
                <w:szCs w:val="20"/>
              </w:rPr>
            </w:pPr>
            <w:r w:rsidRPr="000A1DEC">
              <w:rPr>
                <w:rFonts w:ascii="Calibri" w:hAnsi="Calibri" w:cs="Calibri"/>
                <w:sz w:val="20"/>
                <w:szCs w:val="20"/>
              </w:rPr>
              <w:t>Play a range of singing games based on the cuckoo interval (so-mi, e.g. Little Sally Saucer) matching voices accurately, supported by a leader playing the melody. The melody could be played on a piano, acoustic instrument or backing track.</w:t>
            </w:r>
          </w:p>
          <w:p w14:paraId="5ABE2A64" w14:textId="657F3AA2" w:rsidR="00BC5BB8" w:rsidRDefault="00BC5BB8" w:rsidP="00BC5BB8">
            <w:pPr>
              <w:pStyle w:val="ListParagraph"/>
              <w:numPr>
                <w:ilvl w:val="0"/>
                <w:numId w:val="7"/>
              </w:numPr>
              <w:rPr>
                <w:rFonts w:ascii="Calibri" w:hAnsi="Calibri" w:cs="Calibri"/>
                <w:sz w:val="20"/>
                <w:szCs w:val="20"/>
              </w:rPr>
            </w:pPr>
            <w:r w:rsidRPr="000A1DEC">
              <w:rPr>
                <w:rFonts w:ascii="Calibri" w:hAnsi="Calibri" w:cs="Calibri"/>
                <w:sz w:val="20"/>
                <w:szCs w:val="20"/>
              </w:rPr>
              <w:t>Sing short phrases independently within a singing game or short song.</w:t>
            </w:r>
          </w:p>
          <w:p w14:paraId="50EF92F3" w14:textId="4D4AD8FD" w:rsidR="00BC5BB8" w:rsidRDefault="00BC5BB8" w:rsidP="00BC5BB8">
            <w:pPr>
              <w:pStyle w:val="ListParagraph"/>
              <w:numPr>
                <w:ilvl w:val="0"/>
                <w:numId w:val="7"/>
              </w:numPr>
              <w:rPr>
                <w:rFonts w:ascii="Calibri" w:hAnsi="Calibri" w:cs="Calibri"/>
                <w:sz w:val="20"/>
                <w:szCs w:val="20"/>
              </w:rPr>
            </w:pPr>
            <w:r w:rsidRPr="000A1DEC">
              <w:rPr>
                <w:rFonts w:ascii="Calibri" w:hAnsi="Calibri" w:cs="Calibri"/>
                <w:noProof/>
                <w:sz w:val="20"/>
                <w:szCs w:val="20"/>
              </w:rPr>
              <w:drawing>
                <wp:anchor distT="0" distB="0" distL="114300" distR="114300" simplePos="0" relativeHeight="251673600" behindDoc="0" locked="0" layoutInCell="1" allowOverlap="1" wp14:anchorId="79A9B04B" wp14:editId="2542BB20">
                  <wp:simplePos x="0" y="0"/>
                  <wp:positionH relativeFrom="column">
                    <wp:posOffset>5924580</wp:posOffset>
                  </wp:positionH>
                  <wp:positionV relativeFrom="paragraph">
                    <wp:posOffset>161630</wp:posOffset>
                  </wp:positionV>
                  <wp:extent cx="1466850" cy="281940"/>
                  <wp:effectExtent l="0" t="0" r="0" b="3810"/>
                  <wp:wrapSquare wrapText="bothSides"/>
                  <wp:docPr id="132306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069128"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66850" cy="281940"/>
                          </a:xfrm>
                          <a:prstGeom prst="rect">
                            <a:avLst/>
                          </a:prstGeom>
                        </pic:spPr>
                      </pic:pic>
                    </a:graphicData>
                  </a:graphic>
                  <wp14:sizeRelH relativeFrom="page">
                    <wp14:pctWidth>0</wp14:pctWidth>
                  </wp14:sizeRelH>
                  <wp14:sizeRelV relativeFrom="page">
                    <wp14:pctHeight>0</wp14:pctHeight>
                  </wp14:sizeRelV>
                </wp:anchor>
              </w:drawing>
            </w:r>
            <w:r w:rsidRPr="000A1DEC">
              <w:rPr>
                <w:rFonts w:ascii="Calibri" w:hAnsi="Calibri" w:cs="Calibri"/>
                <w:sz w:val="20"/>
                <w:szCs w:val="20"/>
              </w:rPr>
              <w:t>Respond independently to pitch changes heard in short melodic phrases, indicating with actions (e.g. stand up/sit down, hands high/hands low).</w:t>
            </w:r>
          </w:p>
          <w:p w14:paraId="7B67800D" w14:textId="3299B1E8" w:rsidR="00BC5BB8" w:rsidRPr="000A1DEC" w:rsidRDefault="00BC5BB8" w:rsidP="00BC5BB8">
            <w:pPr>
              <w:pStyle w:val="ListParagraph"/>
              <w:numPr>
                <w:ilvl w:val="0"/>
                <w:numId w:val="7"/>
              </w:numPr>
              <w:rPr>
                <w:rFonts w:ascii="Calibri" w:hAnsi="Calibri" w:cs="Calibri"/>
                <w:sz w:val="20"/>
                <w:szCs w:val="20"/>
              </w:rPr>
            </w:pPr>
            <w:r w:rsidRPr="000A1DEC">
              <w:rPr>
                <w:rFonts w:ascii="Calibri" w:hAnsi="Calibri" w:cs="Calibri"/>
                <w:sz w:val="20"/>
                <w:szCs w:val="20"/>
              </w:rPr>
              <w:t>Recognise dot notation and match it to 3-note tunes played on tuned percussion, for example:</w:t>
            </w:r>
          </w:p>
        </w:tc>
      </w:tr>
      <w:tr w:rsidR="00BC5BB8" w:rsidRPr="0001313F" w14:paraId="4CDF66E1" w14:textId="77777777" w:rsidTr="004B4AB7">
        <w:trPr>
          <w:trHeight w:val="505"/>
        </w:trPr>
        <w:tc>
          <w:tcPr>
            <w:tcW w:w="15388" w:type="dxa"/>
            <w:gridSpan w:val="2"/>
            <w:tcBorders>
              <w:left w:val="nil"/>
              <w:right w:val="nil"/>
            </w:tcBorders>
          </w:tcPr>
          <w:p w14:paraId="59CBCB91" w14:textId="77777777" w:rsidR="00BC5BB8" w:rsidRDefault="00BC5BB8" w:rsidP="00BC5BB8">
            <w:pPr>
              <w:rPr>
                <w:rFonts w:ascii="Calibri" w:hAnsi="Calibri" w:cs="Calibri"/>
                <w:sz w:val="20"/>
                <w:szCs w:val="20"/>
              </w:rPr>
            </w:pPr>
          </w:p>
          <w:p w14:paraId="03366461" w14:textId="77777777" w:rsidR="00BC5BB8" w:rsidRDefault="00BC5BB8" w:rsidP="00BC5BB8">
            <w:pPr>
              <w:rPr>
                <w:rFonts w:ascii="Calibri" w:hAnsi="Calibri" w:cs="Calibri"/>
                <w:sz w:val="20"/>
                <w:szCs w:val="20"/>
              </w:rPr>
            </w:pPr>
          </w:p>
          <w:p w14:paraId="4918C72C" w14:textId="77777777" w:rsidR="00BC5BB8" w:rsidRDefault="00BC5BB8" w:rsidP="00BC5BB8">
            <w:pPr>
              <w:rPr>
                <w:rFonts w:ascii="Calibri" w:hAnsi="Calibri" w:cs="Calibri"/>
                <w:sz w:val="20"/>
                <w:szCs w:val="20"/>
              </w:rPr>
            </w:pPr>
          </w:p>
          <w:p w14:paraId="7B286A6B" w14:textId="77777777" w:rsidR="00BC5BB8" w:rsidRDefault="00BC5BB8" w:rsidP="00BC5BB8">
            <w:pPr>
              <w:rPr>
                <w:rFonts w:ascii="Calibri" w:hAnsi="Calibri" w:cs="Calibri"/>
                <w:sz w:val="20"/>
                <w:szCs w:val="20"/>
              </w:rPr>
            </w:pPr>
          </w:p>
          <w:p w14:paraId="61319D9E" w14:textId="77777777" w:rsidR="00BC5BB8" w:rsidRDefault="00BC5BB8" w:rsidP="00BC5BB8">
            <w:pPr>
              <w:rPr>
                <w:rFonts w:ascii="Calibri" w:hAnsi="Calibri" w:cs="Calibri"/>
                <w:sz w:val="20"/>
                <w:szCs w:val="20"/>
              </w:rPr>
            </w:pPr>
          </w:p>
          <w:p w14:paraId="7AEE3B8A" w14:textId="77777777" w:rsidR="00BC5BB8" w:rsidRDefault="00BC5BB8" w:rsidP="00BC5BB8">
            <w:pPr>
              <w:rPr>
                <w:rFonts w:ascii="Calibri" w:hAnsi="Calibri" w:cs="Calibri"/>
                <w:sz w:val="20"/>
                <w:szCs w:val="20"/>
              </w:rPr>
            </w:pPr>
          </w:p>
          <w:p w14:paraId="60F92718" w14:textId="77777777" w:rsidR="00BC5BB8" w:rsidRDefault="00BC5BB8" w:rsidP="00BC5BB8">
            <w:pPr>
              <w:rPr>
                <w:rFonts w:ascii="Calibri" w:hAnsi="Calibri" w:cs="Calibri"/>
                <w:sz w:val="20"/>
                <w:szCs w:val="20"/>
              </w:rPr>
            </w:pPr>
          </w:p>
          <w:p w14:paraId="12FBBFE3" w14:textId="77777777" w:rsidR="00BC5BB8" w:rsidRDefault="00BC5BB8" w:rsidP="00BC5BB8">
            <w:pPr>
              <w:rPr>
                <w:rFonts w:ascii="Calibri" w:hAnsi="Calibri" w:cs="Calibri"/>
                <w:sz w:val="20"/>
                <w:szCs w:val="20"/>
              </w:rPr>
            </w:pPr>
          </w:p>
          <w:p w14:paraId="2FDCB744" w14:textId="77777777" w:rsidR="00BC5BB8" w:rsidRDefault="00BC5BB8" w:rsidP="00BC5BB8">
            <w:pPr>
              <w:rPr>
                <w:rFonts w:ascii="Calibri" w:hAnsi="Calibri" w:cs="Calibri"/>
                <w:sz w:val="20"/>
                <w:szCs w:val="20"/>
              </w:rPr>
            </w:pPr>
          </w:p>
          <w:p w14:paraId="6CC229EB" w14:textId="77777777" w:rsidR="00BC5BB8" w:rsidRDefault="00BC5BB8" w:rsidP="00BC5BB8">
            <w:pPr>
              <w:rPr>
                <w:rFonts w:ascii="Calibri" w:hAnsi="Calibri" w:cs="Calibri"/>
                <w:sz w:val="20"/>
                <w:szCs w:val="20"/>
              </w:rPr>
            </w:pPr>
          </w:p>
          <w:p w14:paraId="750701E9" w14:textId="77777777" w:rsidR="00BC5BB8" w:rsidRDefault="00BC5BB8" w:rsidP="00BC5BB8">
            <w:pPr>
              <w:rPr>
                <w:rFonts w:ascii="Calibri" w:hAnsi="Calibri" w:cs="Calibri"/>
                <w:sz w:val="20"/>
                <w:szCs w:val="20"/>
              </w:rPr>
            </w:pPr>
          </w:p>
          <w:p w14:paraId="653DA533" w14:textId="77777777" w:rsidR="00BC5BB8" w:rsidRDefault="00BC5BB8" w:rsidP="00BC5BB8">
            <w:pPr>
              <w:rPr>
                <w:rFonts w:ascii="Calibri" w:hAnsi="Calibri" w:cs="Calibri"/>
                <w:sz w:val="20"/>
                <w:szCs w:val="20"/>
              </w:rPr>
            </w:pPr>
          </w:p>
          <w:p w14:paraId="187DCF0E" w14:textId="77777777" w:rsidR="00BC5BB8" w:rsidRDefault="00BC5BB8" w:rsidP="00BC5BB8">
            <w:pPr>
              <w:rPr>
                <w:rFonts w:ascii="Calibri" w:hAnsi="Calibri" w:cs="Calibri"/>
                <w:sz w:val="20"/>
                <w:szCs w:val="20"/>
              </w:rPr>
            </w:pPr>
          </w:p>
          <w:p w14:paraId="309E5AE4" w14:textId="77777777" w:rsidR="00BC5BB8" w:rsidRDefault="00BC5BB8" w:rsidP="00BC5BB8">
            <w:pPr>
              <w:rPr>
                <w:rFonts w:ascii="Calibri" w:hAnsi="Calibri" w:cs="Calibri"/>
                <w:sz w:val="20"/>
                <w:szCs w:val="20"/>
              </w:rPr>
            </w:pPr>
          </w:p>
          <w:p w14:paraId="2C74DF84" w14:textId="77777777" w:rsidR="00BC5BB8" w:rsidRDefault="00BC5BB8" w:rsidP="00BC5BB8">
            <w:pPr>
              <w:rPr>
                <w:rFonts w:ascii="Calibri" w:hAnsi="Calibri" w:cs="Calibri"/>
                <w:sz w:val="20"/>
                <w:szCs w:val="20"/>
              </w:rPr>
            </w:pPr>
          </w:p>
          <w:p w14:paraId="5D2CCA1E" w14:textId="77777777" w:rsidR="00BC5BB8" w:rsidRDefault="00BC5BB8" w:rsidP="00BC5BB8">
            <w:pPr>
              <w:rPr>
                <w:rFonts w:ascii="Calibri" w:hAnsi="Calibri" w:cs="Calibri"/>
                <w:sz w:val="20"/>
                <w:szCs w:val="20"/>
              </w:rPr>
            </w:pPr>
          </w:p>
          <w:p w14:paraId="75BB34D5" w14:textId="77777777" w:rsidR="00BC5BB8" w:rsidRDefault="00BC5BB8" w:rsidP="00BC5BB8">
            <w:pPr>
              <w:rPr>
                <w:rFonts w:ascii="Calibri" w:hAnsi="Calibri" w:cs="Calibri"/>
                <w:sz w:val="20"/>
                <w:szCs w:val="20"/>
              </w:rPr>
            </w:pPr>
          </w:p>
          <w:p w14:paraId="17AAADD0" w14:textId="77777777" w:rsidR="00BC5BB8" w:rsidRDefault="00BC5BB8" w:rsidP="00BC5BB8">
            <w:pPr>
              <w:rPr>
                <w:rFonts w:ascii="Calibri" w:hAnsi="Calibri" w:cs="Calibri"/>
                <w:sz w:val="20"/>
                <w:szCs w:val="20"/>
              </w:rPr>
            </w:pPr>
          </w:p>
          <w:p w14:paraId="260152BF" w14:textId="77777777" w:rsidR="00BC5BB8" w:rsidRDefault="00BC5BB8" w:rsidP="00BC5BB8">
            <w:pPr>
              <w:rPr>
                <w:rFonts w:ascii="Calibri" w:hAnsi="Calibri" w:cs="Calibri"/>
                <w:sz w:val="20"/>
                <w:szCs w:val="20"/>
              </w:rPr>
            </w:pPr>
          </w:p>
          <w:p w14:paraId="1EB5C4FF" w14:textId="77777777" w:rsidR="00BC5BB8" w:rsidRDefault="00BC5BB8" w:rsidP="00BC5BB8">
            <w:pPr>
              <w:rPr>
                <w:rFonts w:ascii="Calibri" w:hAnsi="Calibri" w:cs="Calibri"/>
                <w:sz w:val="20"/>
                <w:szCs w:val="20"/>
              </w:rPr>
            </w:pPr>
          </w:p>
          <w:p w14:paraId="17A29A18" w14:textId="77777777" w:rsidR="00BC5BB8" w:rsidRDefault="00BC5BB8" w:rsidP="00BC5BB8">
            <w:pPr>
              <w:rPr>
                <w:rFonts w:ascii="Calibri" w:hAnsi="Calibri" w:cs="Calibri"/>
                <w:sz w:val="20"/>
                <w:szCs w:val="20"/>
              </w:rPr>
            </w:pPr>
          </w:p>
          <w:p w14:paraId="5F340CD7" w14:textId="77777777" w:rsidR="00BC5BB8" w:rsidRDefault="00BC5BB8" w:rsidP="00BC5BB8">
            <w:pPr>
              <w:rPr>
                <w:rFonts w:ascii="Calibri" w:hAnsi="Calibri" w:cs="Calibri"/>
                <w:sz w:val="20"/>
                <w:szCs w:val="20"/>
              </w:rPr>
            </w:pPr>
          </w:p>
          <w:p w14:paraId="4B70D2DA" w14:textId="77777777" w:rsidR="00BC5BB8" w:rsidRDefault="00BC5BB8" w:rsidP="00BC5BB8">
            <w:pPr>
              <w:rPr>
                <w:rFonts w:ascii="Calibri" w:hAnsi="Calibri" w:cs="Calibri"/>
                <w:sz w:val="20"/>
                <w:szCs w:val="20"/>
              </w:rPr>
            </w:pPr>
          </w:p>
          <w:p w14:paraId="4FFD8B8C" w14:textId="77777777" w:rsidR="00BC5BB8" w:rsidRPr="005D4F95" w:rsidRDefault="00BC5BB8" w:rsidP="00BC5BB8">
            <w:pPr>
              <w:rPr>
                <w:rFonts w:ascii="Calibri" w:hAnsi="Calibri" w:cs="Calibri"/>
                <w:sz w:val="20"/>
                <w:szCs w:val="20"/>
              </w:rPr>
            </w:pPr>
          </w:p>
        </w:tc>
      </w:tr>
      <w:tr w:rsidR="00BC5BB8" w:rsidRPr="0001313F" w14:paraId="7994615F" w14:textId="77777777" w:rsidTr="00163B8B">
        <w:trPr>
          <w:trHeight w:val="505"/>
        </w:trPr>
        <w:tc>
          <w:tcPr>
            <w:tcW w:w="15388" w:type="dxa"/>
            <w:gridSpan w:val="2"/>
            <w:shd w:val="clear" w:color="auto" w:fill="BDD6EE" w:themeFill="accent1" w:themeFillTint="66"/>
          </w:tcPr>
          <w:p w14:paraId="2D9A852A" w14:textId="0092F0CC" w:rsidR="00BC5BB8" w:rsidRPr="004B4AB7" w:rsidRDefault="00BC5BB8" w:rsidP="00BC5BB8">
            <w:pPr>
              <w:jc w:val="center"/>
              <w:rPr>
                <w:rFonts w:ascii="Calibri" w:hAnsi="Calibri" w:cs="Calibri"/>
                <w:b/>
                <w:bCs/>
                <w:sz w:val="24"/>
                <w:szCs w:val="24"/>
              </w:rPr>
            </w:pPr>
            <w:r w:rsidRPr="004B4AB7">
              <w:rPr>
                <w:rFonts w:ascii="Calibri" w:hAnsi="Calibri" w:cs="Calibri"/>
                <w:b/>
                <w:bCs/>
                <w:sz w:val="24"/>
                <w:szCs w:val="24"/>
              </w:rPr>
              <w:lastRenderedPageBreak/>
              <w:t>Performing</w:t>
            </w:r>
          </w:p>
          <w:p w14:paraId="65594778" w14:textId="1A180C8B" w:rsidR="00BC5BB8" w:rsidRPr="00BA0B6F" w:rsidRDefault="00BC5BB8" w:rsidP="00BC5BB8">
            <w:pPr>
              <w:jc w:val="center"/>
              <w:rPr>
                <w:rFonts w:ascii="Calibri" w:hAnsi="Calibri" w:cs="Calibri"/>
                <w:sz w:val="20"/>
                <w:szCs w:val="20"/>
              </w:rPr>
            </w:pPr>
            <w:r w:rsidRPr="00BA0B6F">
              <w:rPr>
                <w:rFonts w:ascii="Calibri" w:hAnsi="Calibri" w:cs="Calibri"/>
                <w:sz w:val="20"/>
                <w:szCs w:val="20"/>
              </w:rPr>
              <w:t>Creating opportunities to celebrate, share and experience music of all kinds will consolidate the learning within the music curriculum.</w:t>
            </w:r>
          </w:p>
          <w:p w14:paraId="06760B19" w14:textId="49ABD131" w:rsidR="00BC5BB8" w:rsidRPr="004B4AB7" w:rsidRDefault="00BC5BB8" w:rsidP="00BC5BB8">
            <w:pPr>
              <w:rPr>
                <w:rFonts w:ascii="Calibri" w:hAnsi="Calibri" w:cs="Calibri"/>
                <w:sz w:val="20"/>
                <w:szCs w:val="20"/>
              </w:rPr>
            </w:pPr>
          </w:p>
        </w:tc>
      </w:tr>
      <w:tr w:rsidR="00BC5BB8" w:rsidRPr="0001313F" w14:paraId="076F86B5" w14:textId="77777777" w:rsidTr="004B4AB7">
        <w:trPr>
          <w:trHeight w:val="505"/>
        </w:trPr>
        <w:tc>
          <w:tcPr>
            <w:tcW w:w="15388" w:type="dxa"/>
            <w:gridSpan w:val="2"/>
          </w:tcPr>
          <w:p w14:paraId="2BF09474" w14:textId="77777777" w:rsidR="00BC5BB8" w:rsidRPr="00BA0B6F" w:rsidRDefault="00BC5BB8" w:rsidP="00BC5BB8">
            <w:pPr>
              <w:rPr>
                <w:rFonts w:ascii="Calibri" w:hAnsi="Calibri" w:cs="Calibri"/>
                <w:sz w:val="20"/>
                <w:szCs w:val="20"/>
              </w:rPr>
            </w:pPr>
            <w:r w:rsidRPr="00BA0B6F">
              <w:rPr>
                <w:rFonts w:ascii="Calibri" w:hAnsi="Calibri" w:cs="Calibri"/>
                <w:sz w:val="20"/>
                <w:szCs w:val="20"/>
              </w:rPr>
              <w:t>The following principles of performance apply across all Key Stages:</w:t>
            </w:r>
          </w:p>
          <w:p w14:paraId="477C024D" w14:textId="77777777" w:rsidR="00BC5BB8" w:rsidRDefault="00BC5BB8" w:rsidP="00BC5BB8">
            <w:pPr>
              <w:pStyle w:val="ListParagraph"/>
              <w:numPr>
                <w:ilvl w:val="0"/>
                <w:numId w:val="8"/>
              </w:numPr>
              <w:rPr>
                <w:rFonts w:ascii="Calibri" w:hAnsi="Calibri" w:cs="Calibri"/>
                <w:sz w:val="20"/>
                <w:szCs w:val="20"/>
              </w:rPr>
            </w:pPr>
            <w:r w:rsidRPr="00BA0B6F">
              <w:rPr>
                <w:rFonts w:ascii="Calibri" w:hAnsi="Calibri" w:cs="Calibri"/>
                <w:sz w:val="20"/>
                <w:szCs w:val="20"/>
              </w:rPr>
              <w:t>Develop stagecraft. Develop a sense of confidence and ownership regardless of the size or nature of the stage or performing/recording space; engage with an audience; respect fellow performers and acknowledge applause.</w:t>
            </w:r>
          </w:p>
          <w:p w14:paraId="7B712DD8" w14:textId="77777777" w:rsidR="00BC5BB8" w:rsidRDefault="00BC5BB8" w:rsidP="00BC5BB8">
            <w:pPr>
              <w:pStyle w:val="ListParagraph"/>
              <w:numPr>
                <w:ilvl w:val="0"/>
                <w:numId w:val="8"/>
              </w:numPr>
              <w:rPr>
                <w:rFonts w:ascii="Calibri" w:hAnsi="Calibri" w:cs="Calibri"/>
                <w:sz w:val="20"/>
                <w:szCs w:val="20"/>
              </w:rPr>
            </w:pPr>
            <w:r w:rsidRPr="00BA0B6F">
              <w:rPr>
                <w:rFonts w:ascii="Calibri" w:hAnsi="Calibri" w:cs="Calibri"/>
                <w:sz w:val="20"/>
                <w:szCs w:val="20"/>
              </w:rPr>
              <w:t>Consider the programme. The sequence of items should maximise impact and maintain audience engagement. Aim for a clear beginning, middle and end for any performance activity.</w:t>
            </w:r>
          </w:p>
          <w:p w14:paraId="1AB48326" w14:textId="77777777" w:rsidR="00BC5BB8" w:rsidRDefault="00BC5BB8" w:rsidP="00BC5BB8">
            <w:pPr>
              <w:pStyle w:val="ListParagraph"/>
              <w:numPr>
                <w:ilvl w:val="0"/>
                <w:numId w:val="8"/>
              </w:numPr>
              <w:rPr>
                <w:rFonts w:ascii="Calibri" w:hAnsi="Calibri" w:cs="Calibri"/>
                <w:sz w:val="20"/>
                <w:szCs w:val="20"/>
              </w:rPr>
            </w:pPr>
            <w:r>
              <w:rPr>
                <w:rFonts w:ascii="Calibri" w:hAnsi="Calibri" w:cs="Calibri"/>
                <w:sz w:val="20"/>
                <w:szCs w:val="20"/>
              </w:rPr>
              <w:t>E</w:t>
            </w:r>
            <w:r w:rsidRPr="00955346">
              <w:rPr>
                <w:rFonts w:ascii="Calibri" w:hAnsi="Calibri" w:cs="Calibri"/>
                <w:sz w:val="20"/>
                <w:szCs w:val="20"/>
              </w:rPr>
              <w:t>ncourage peer feedback. Create an environment where pupils can constructively express their thoughts on performances. This is a valuable way to develop listening skills and musical vocabulary.</w:t>
            </w:r>
          </w:p>
          <w:p w14:paraId="2FE536AE" w14:textId="47942DF9" w:rsidR="00BC5BB8" w:rsidRPr="004B4AB7" w:rsidRDefault="00BC5BB8" w:rsidP="00BC5BB8">
            <w:pPr>
              <w:pStyle w:val="ListParagraph"/>
              <w:numPr>
                <w:ilvl w:val="0"/>
                <w:numId w:val="8"/>
              </w:numPr>
              <w:rPr>
                <w:rFonts w:ascii="Calibri" w:hAnsi="Calibri" w:cs="Calibri"/>
                <w:sz w:val="20"/>
                <w:szCs w:val="20"/>
              </w:rPr>
            </w:pPr>
            <w:r w:rsidRPr="004B4AB7">
              <w:rPr>
                <w:rFonts w:ascii="Calibri" w:hAnsi="Calibri" w:cs="Calibri"/>
                <w:sz w:val="20"/>
                <w:szCs w:val="20"/>
              </w:rPr>
              <w:t>Seek out opportunities for collaboration. If more than one class or group is performing, is there an additional item they can present together?</w:t>
            </w:r>
          </w:p>
        </w:tc>
      </w:tr>
      <w:tr w:rsidR="00BC5BB8" w:rsidRPr="0001313F" w14:paraId="7970605B" w14:textId="77777777" w:rsidTr="00470E2C">
        <w:trPr>
          <w:trHeight w:val="505"/>
        </w:trPr>
        <w:tc>
          <w:tcPr>
            <w:tcW w:w="1407" w:type="dxa"/>
            <w:shd w:val="clear" w:color="auto" w:fill="BDD6EE" w:themeFill="accent1" w:themeFillTint="66"/>
          </w:tcPr>
          <w:p w14:paraId="22E01DE6" w14:textId="6025506D" w:rsidR="00BC5BB8" w:rsidRDefault="00BC5BB8" w:rsidP="00BC5BB8">
            <w:pPr>
              <w:rPr>
                <w:rFonts w:asciiTheme="majorHAnsi" w:hAnsiTheme="majorHAnsi" w:cstheme="majorHAnsi"/>
                <w:b/>
                <w:bCs/>
                <w:sz w:val="20"/>
                <w:szCs w:val="20"/>
              </w:rPr>
            </w:pPr>
            <w:r>
              <w:rPr>
                <w:rFonts w:asciiTheme="majorHAnsi" w:hAnsiTheme="majorHAnsi" w:cstheme="majorHAnsi"/>
                <w:b/>
                <w:bCs/>
                <w:sz w:val="20"/>
                <w:szCs w:val="20"/>
              </w:rPr>
              <w:t>Year 3</w:t>
            </w:r>
          </w:p>
        </w:tc>
        <w:tc>
          <w:tcPr>
            <w:tcW w:w="13981" w:type="dxa"/>
            <w:shd w:val="clear" w:color="auto" w:fill="FFFFFF" w:themeFill="background1"/>
          </w:tcPr>
          <w:p w14:paraId="17528B9D" w14:textId="77777777" w:rsidR="00BC5BB8" w:rsidRDefault="00BC5BB8" w:rsidP="00BC5BB8">
            <w:pPr>
              <w:rPr>
                <w:rFonts w:ascii="Calibri" w:hAnsi="Calibri" w:cs="Calibri"/>
                <w:sz w:val="20"/>
                <w:szCs w:val="20"/>
              </w:rPr>
            </w:pPr>
            <w:r w:rsidRPr="005D4F95">
              <w:rPr>
                <w:rFonts w:ascii="Calibri" w:hAnsi="Calibri" w:cs="Calibri"/>
                <w:sz w:val="20"/>
                <w:szCs w:val="20"/>
              </w:rPr>
              <w:t>Pupils will:</w:t>
            </w:r>
          </w:p>
          <w:p w14:paraId="523901F4" w14:textId="77777777" w:rsidR="00BC5BB8" w:rsidRDefault="00BC5BB8" w:rsidP="00BC5BB8">
            <w:pPr>
              <w:pStyle w:val="ListParagraph"/>
              <w:numPr>
                <w:ilvl w:val="0"/>
                <w:numId w:val="7"/>
              </w:numPr>
              <w:rPr>
                <w:rFonts w:ascii="Calibri" w:hAnsi="Calibri" w:cs="Calibri"/>
                <w:sz w:val="20"/>
                <w:szCs w:val="20"/>
              </w:rPr>
            </w:pPr>
            <w:r w:rsidRPr="00BD035C">
              <w:rPr>
                <w:rFonts w:ascii="Calibri" w:hAnsi="Calibri" w:cs="Calibri"/>
                <w:sz w:val="20"/>
                <w:szCs w:val="20"/>
              </w:rPr>
              <w:t>Develop facility in playing tuned percussion or a melodic instrument such as violin or recorder. Play and perform melodies following staff notation using a small range (e.g. Middle C–E/do–mi) as a whole class or in small groups (e.g. trios and quartets).</w:t>
            </w:r>
          </w:p>
          <w:p w14:paraId="6D22F52C" w14:textId="59F7F8A2" w:rsidR="00BC5BB8" w:rsidRDefault="00BC5BB8" w:rsidP="00BC5BB8">
            <w:pPr>
              <w:pStyle w:val="ListParagraph"/>
              <w:numPr>
                <w:ilvl w:val="0"/>
                <w:numId w:val="7"/>
              </w:numPr>
              <w:rPr>
                <w:rFonts w:ascii="Calibri" w:hAnsi="Calibri" w:cs="Calibri"/>
                <w:sz w:val="20"/>
                <w:szCs w:val="20"/>
              </w:rPr>
            </w:pPr>
            <w:r w:rsidRPr="00BD035C">
              <w:rPr>
                <w:rFonts w:ascii="Calibri" w:hAnsi="Calibri" w:cs="Calibri"/>
                <w:sz w:val="20"/>
                <w:szCs w:val="20"/>
              </w:rPr>
              <w:t>Use listening skills to correctly order phrases using dot notation, showing different arrangements of notes C-D-E/do-re-mi (see illustration):</w:t>
            </w:r>
            <w:r w:rsidRPr="00BD035C">
              <w:rPr>
                <w:rFonts w:ascii="Calibri" w:hAnsi="Calibri" w:cs="Calibri"/>
                <w:noProof/>
                <w:sz w:val="20"/>
                <w:szCs w:val="20"/>
              </w:rPr>
              <w:drawing>
                <wp:inline distT="0" distB="0" distL="0" distR="0" wp14:anchorId="190A45E1" wp14:editId="3A279936">
                  <wp:extent cx="1552353" cy="294412"/>
                  <wp:effectExtent l="0" t="0" r="0" b="0"/>
                  <wp:docPr id="1056457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457217" name=""/>
                          <pic:cNvPicPr/>
                        </pic:nvPicPr>
                        <pic:blipFill>
                          <a:blip r:embed="rId17"/>
                          <a:stretch>
                            <a:fillRect/>
                          </a:stretch>
                        </pic:blipFill>
                        <pic:spPr>
                          <a:xfrm>
                            <a:off x="0" y="0"/>
                            <a:ext cx="1568447" cy="297464"/>
                          </a:xfrm>
                          <a:prstGeom prst="rect">
                            <a:avLst/>
                          </a:prstGeom>
                        </pic:spPr>
                      </pic:pic>
                    </a:graphicData>
                  </a:graphic>
                </wp:inline>
              </w:drawing>
            </w:r>
          </w:p>
          <w:p w14:paraId="0AE7CB56" w14:textId="0951A57A" w:rsidR="00BC5BB8" w:rsidRPr="00BD035C" w:rsidRDefault="00BC5BB8" w:rsidP="00BC5BB8">
            <w:pPr>
              <w:pStyle w:val="ListParagraph"/>
              <w:numPr>
                <w:ilvl w:val="0"/>
                <w:numId w:val="7"/>
              </w:numPr>
              <w:rPr>
                <w:rFonts w:ascii="Calibri" w:hAnsi="Calibri" w:cs="Calibri"/>
                <w:sz w:val="20"/>
                <w:szCs w:val="20"/>
              </w:rPr>
            </w:pPr>
            <w:r w:rsidRPr="00BD035C">
              <w:rPr>
                <w:rFonts w:ascii="Calibri" w:hAnsi="Calibri" w:cs="Calibri"/>
                <w:sz w:val="20"/>
                <w:szCs w:val="20"/>
              </w:rPr>
              <w:t>Individually (solo) copy stepwise melodic phrases with accuracy at different speeds; allegro and adagio, fast and slow. Extend to question-and-answer phrases.</w:t>
            </w:r>
          </w:p>
        </w:tc>
      </w:tr>
      <w:tr w:rsidR="00BC5BB8" w:rsidRPr="0001313F" w14:paraId="40B5BB5D" w14:textId="77777777" w:rsidTr="00470E2C">
        <w:trPr>
          <w:trHeight w:val="505"/>
        </w:trPr>
        <w:tc>
          <w:tcPr>
            <w:tcW w:w="1407" w:type="dxa"/>
            <w:shd w:val="clear" w:color="auto" w:fill="BDD6EE" w:themeFill="accent1" w:themeFillTint="66"/>
          </w:tcPr>
          <w:p w14:paraId="600A9AD4" w14:textId="247E1AE2" w:rsidR="00BC5BB8" w:rsidRDefault="00BC5BB8" w:rsidP="00BC5BB8">
            <w:pPr>
              <w:rPr>
                <w:rFonts w:asciiTheme="majorHAnsi" w:hAnsiTheme="majorHAnsi" w:cstheme="majorHAnsi"/>
                <w:b/>
                <w:bCs/>
                <w:sz w:val="20"/>
                <w:szCs w:val="20"/>
              </w:rPr>
            </w:pPr>
            <w:r>
              <w:rPr>
                <w:rFonts w:asciiTheme="majorHAnsi" w:hAnsiTheme="majorHAnsi" w:cstheme="majorHAnsi"/>
                <w:b/>
                <w:bCs/>
                <w:sz w:val="20"/>
                <w:szCs w:val="20"/>
              </w:rPr>
              <w:t>Year 3</w:t>
            </w:r>
          </w:p>
        </w:tc>
        <w:tc>
          <w:tcPr>
            <w:tcW w:w="13981" w:type="dxa"/>
            <w:shd w:val="clear" w:color="auto" w:fill="FFFFFF" w:themeFill="background1"/>
          </w:tcPr>
          <w:p w14:paraId="2B78A98A" w14:textId="77777777" w:rsidR="00BC5BB8" w:rsidRDefault="00BC5BB8" w:rsidP="00BC5BB8">
            <w:pPr>
              <w:rPr>
                <w:rFonts w:ascii="Calibri" w:hAnsi="Calibri" w:cs="Calibri"/>
                <w:sz w:val="20"/>
                <w:szCs w:val="20"/>
              </w:rPr>
            </w:pPr>
            <w:r w:rsidRPr="005D4F95">
              <w:rPr>
                <w:rFonts w:ascii="Calibri" w:hAnsi="Calibri" w:cs="Calibri"/>
                <w:sz w:val="20"/>
                <w:szCs w:val="20"/>
              </w:rPr>
              <w:t>Pupils will:</w:t>
            </w:r>
          </w:p>
          <w:p w14:paraId="27097048" w14:textId="77777777" w:rsidR="00BC5BB8" w:rsidRDefault="00BC5BB8" w:rsidP="00BC5BB8">
            <w:pPr>
              <w:pStyle w:val="ListParagraph"/>
              <w:numPr>
                <w:ilvl w:val="0"/>
                <w:numId w:val="7"/>
              </w:numPr>
              <w:rPr>
                <w:rFonts w:ascii="Calibri" w:hAnsi="Calibri" w:cs="Calibri"/>
                <w:sz w:val="20"/>
                <w:szCs w:val="20"/>
              </w:rPr>
            </w:pPr>
            <w:r>
              <w:rPr>
                <w:rFonts w:ascii="Calibri" w:hAnsi="Calibri" w:cs="Calibri"/>
                <w:sz w:val="20"/>
                <w:szCs w:val="20"/>
              </w:rPr>
              <w:t>D</w:t>
            </w:r>
            <w:r w:rsidRPr="006E36A5">
              <w:rPr>
                <w:rFonts w:ascii="Calibri" w:hAnsi="Calibri" w:cs="Calibri"/>
                <w:sz w:val="20"/>
                <w:szCs w:val="20"/>
              </w:rPr>
              <w:t>evelop facility in the basic skills of a selected musical instrument over a sustained learning period. This can be achieved through working closely with your local Music Education Hub who can provide whole-class instrumental teaching programmes.</w:t>
            </w:r>
          </w:p>
          <w:p w14:paraId="1C604DC5" w14:textId="77777777" w:rsidR="00BC5BB8" w:rsidRDefault="00BC5BB8" w:rsidP="00BC5BB8">
            <w:pPr>
              <w:pStyle w:val="ListParagraph"/>
              <w:numPr>
                <w:ilvl w:val="0"/>
                <w:numId w:val="7"/>
              </w:numPr>
              <w:rPr>
                <w:rFonts w:ascii="Calibri" w:hAnsi="Calibri" w:cs="Calibri"/>
                <w:sz w:val="20"/>
                <w:szCs w:val="20"/>
              </w:rPr>
            </w:pPr>
            <w:r w:rsidRPr="006E36A5">
              <w:rPr>
                <w:rFonts w:ascii="Calibri" w:hAnsi="Calibri" w:cs="Calibri"/>
                <w:sz w:val="20"/>
                <w:szCs w:val="20"/>
              </w:rPr>
              <w:t>Play and perform melodies following staff notation using a small range (e.g. Middle C–G/do–so) as a whole-class or in small groups.</w:t>
            </w:r>
          </w:p>
          <w:p w14:paraId="726BC893" w14:textId="77777777" w:rsidR="00BC5BB8" w:rsidRDefault="00BC5BB8" w:rsidP="00BC5BB8">
            <w:pPr>
              <w:pStyle w:val="ListParagraph"/>
              <w:numPr>
                <w:ilvl w:val="0"/>
                <w:numId w:val="7"/>
              </w:numPr>
              <w:rPr>
                <w:rFonts w:ascii="Calibri" w:hAnsi="Calibri" w:cs="Calibri"/>
                <w:sz w:val="20"/>
                <w:szCs w:val="20"/>
              </w:rPr>
            </w:pPr>
            <w:r w:rsidRPr="006E36A5">
              <w:rPr>
                <w:rFonts w:ascii="Calibri" w:hAnsi="Calibri" w:cs="Calibri"/>
                <w:sz w:val="20"/>
                <w:szCs w:val="20"/>
              </w:rPr>
              <w:t>Perform in two or more parts (e.g. melody and accompaniment or a duet) from simple notation using instruments played in whole class teaching. Identify static and moving parts.</w:t>
            </w:r>
          </w:p>
          <w:p w14:paraId="11E2B13A" w14:textId="77D2F0C6" w:rsidR="00BC5BB8" w:rsidRPr="006E36A5" w:rsidRDefault="00BC5BB8" w:rsidP="00BC5BB8">
            <w:pPr>
              <w:pStyle w:val="ListParagraph"/>
              <w:numPr>
                <w:ilvl w:val="0"/>
                <w:numId w:val="7"/>
              </w:numPr>
              <w:rPr>
                <w:rFonts w:ascii="Calibri" w:hAnsi="Calibri" w:cs="Calibri"/>
                <w:sz w:val="20"/>
                <w:szCs w:val="20"/>
              </w:rPr>
            </w:pPr>
            <w:r w:rsidRPr="006E36A5">
              <w:rPr>
                <w:rFonts w:ascii="Calibri" w:hAnsi="Calibri" w:cs="Calibri"/>
                <w:sz w:val="20"/>
                <w:szCs w:val="20"/>
              </w:rPr>
              <w:t xml:space="preserve"> Copy short melodic phrases including those using the pentatonic scale (e.g. C, D, E, G, A)</w:t>
            </w:r>
          </w:p>
        </w:tc>
      </w:tr>
      <w:tr w:rsidR="00BC5BB8" w:rsidRPr="0001313F" w14:paraId="659F4DC2" w14:textId="77777777" w:rsidTr="00470E2C">
        <w:trPr>
          <w:trHeight w:val="505"/>
        </w:trPr>
        <w:tc>
          <w:tcPr>
            <w:tcW w:w="1407" w:type="dxa"/>
            <w:shd w:val="clear" w:color="auto" w:fill="BDD6EE" w:themeFill="accent1" w:themeFillTint="66"/>
          </w:tcPr>
          <w:p w14:paraId="57B57356" w14:textId="597E3D28" w:rsidR="00BC5BB8" w:rsidRDefault="00BC5BB8" w:rsidP="00BC5BB8">
            <w:pPr>
              <w:rPr>
                <w:rFonts w:asciiTheme="majorHAnsi" w:hAnsiTheme="majorHAnsi" w:cstheme="majorHAnsi"/>
                <w:b/>
                <w:bCs/>
                <w:sz w:val="20"/>
                <w:szCs w:val="20"/>
              </w:rPr>
            </w:pPr>
            <w:r>
              <w:rPr>
                <w:rFonts w:asciiTheme="majorHAnsi" w:hAnsiTheme="majorHAnsi" w:cstheme="majorHAnsi"/>
                <w:b/>
                <w:bCs/>
                <w:sz w:val="20"/>
                <w:szCs w:val="20"/>
              </w:rPr>
              <w:t>Year 5</w:t>
            </w:r>
          </w:p>
        </w:tc>
        <w:tc>
          <w:tcPr>
            <w:tcW w:w="13981" w:type="dxa"/>
            <w:shd w:val="clear" w:color="auto" w:fill="FFFFFF" w:themeFill="background1"/>
          </w:tcPr>
          <w:p w14:paraId="7C4200C5" w14:textId="77777777" w:rsidR="00BC5BB8" w:rsidRDefault="00BC5BB8" w:rsidP="00BC5BB8">
            <w:pPr>
              <w:rPr>
                <w:rFonts w:ascii="Calibri" w:hAnsi="Calibri" w:cs="Calibri"/>
                <w:sz w:val="20"/>
                <w:szCs w:val="20"/>
              </w:rPr>
            </w:pPr>
            <w:r w:rsidRPr="005D4F95">
              <w:rPr>
                <w:rFonts w:ascii="Calibri" w:hAnsi="Calibri" w:cs="Calibri"/>
                <w:sz w:val="20"/>
                <w:szCs w:val="20"/>
              </w:rPr>
              <w:t>Pupils will:</w:t>
            </w:r>
          </w:p>
          <w:p w14:paraId="1A043856" w14:textId="77777777" w:rsidR="00BC5BB8" w:rsidRDefault="00BC5BB8" w:rsidP="00BC5BB8">
            <w:pPr>
              <w:pStyle w:val="ListParagraph"/>
              <w:numPr>
                <w:ilvl w:val="0"/>
                <w:numId w:val="7"/>
              </w:numPr>
              <w:rPr>
                <w:rFonts w:ascii="Calibri" w:hAnsi="Calibri" w:cs="Calibri"/>
                <w:sz w:val="20"/>
                <w:szCs w:val="20"/>
              </w:rPr>
            </w:pPr>
            <w:r w:rsidRPr="00577E7D">
              <w:rPr>
                <w:rFonts w:ascii="Calibri" w:hAnsi="Calibri" w:cs="Calibri"/>
                <w:sz w:val="20"/>
                <w:szCs w:val="20"/>
              </w:rPr>
              <w:t>Play melodies on tuned percussion, melodic instruments or keyboards, following staff notation written on one stave and using notes within the Middle C–C′/do–do range. This should initially be done as a whole class with greater independence gained each lesson through smaller group performance.</w:t>
            </w:r>
          </w:p>
          <w:p w14:paraId="06F17100" w14:textId="77777777" w:rsidR="00BC5BB8" w:rsidRDefault="00BC5BB8" w:rsidP="00BC5BB8">
            <w:pPr>
              <w:pStyle w:val="ListParagraph"/>
              <w:numPr>
                <w:ilvl w:val="0"/>
                <w:numId w:val="7"/>
              </w:numPr>
              <w:rPr>
                <w:rFonts w:ascii="Calibri" w:hAnsi="Calibri" w:cs="Calibri"/>
                <w:sz w:val="20"/>
                <w:szCs w:val="20"/>
              </w:rPr>
            </w:pPr>
            <w:r w:rsidRPr="00577E7D">
              <w:rPr>
                <w:rFonts w:ascii="Calibri" w:hAnsi="Calibri" w:cs="Calibri"/>
                <w:sz w:val="20"/>
                <w:szCs w:val="20"/>
              </w:rPr>
              <w:t>Understand how triads are formed, and play them on tuned percussion, melodic instruments or keyboards. Perform simple, chordal accompaniments to familiar songs (e.g. Yellow Submarine by The Beatles).</w:t>
            </w:r>
          </w:p>
          <w:p w14:paraId="41F8BECD" w14:textId="77777777" w:rsidR="00BC5BB8" w:rsidRDefault="00BC5BB8" w:rsidP="00BC5BB8">
            <w:pPr>
              <w:pStyle w:val="ListParagraph"/>
              <w:numPr>
                <w:ilvl w:val="0"/>
                <w:numId w:val="7"/>
              </w:numPr>
              <w:rPr>
                <w:rFonts w:ascii="Calibri" w:hAnsi="Calibri" w:cs="Calibri"/>
                <w:sz w:val="20"/>
                <w:szCs w:val="20"/>
              </w:rPr>
            </w:pPr>
            <w:r w:rsidRPr="00577E7D">
              <w:rPr>
                <w:rFonts w:ascii="Calibri" w:hAnsi="Calibri" w:cs="Calibri"/>
                <w:sz w:val="20"/>
                <w:szCs w:val="20"/>
              </w:rPr>
              <w:t>Perform a range of repertoire pieces and arrangements combining acoustic instruments to form mixed ensembles, including a school orchestra.</w:t>
            </w:r>
          </w:p>
          <w:p w14:paraId="671682A8" w14:textId="6116C7B8" w:rsidR="00BC5BB8" w:rsidRPr="00577E7D" w:rsidRDefault="00BC5BB8" w:rsidP="00BC5BB8">
            <w:pPr>
              <w:pStyle w:val="ListParagraph"/>
              <w:numPr>
                <w:ilvl w:val="0"/>
                <w:numId w:val="7"/>
              </w:numPr>
              <w:rPr>
                <w:rFonts w:ascii="Calibri" w:hAnsi="Calibri" w:cs="Calibri"/>
                <w:sz w:val="20"/>
                <w:szCs w:val="20"/>
              </w:rPr>
            </w:pPr>
            <w:r w:rsidRPr="00577E7D">
              <w:rPr>
                <w:rFonts w:ascii="Calibri" w:hAnsi="Calibri" w:cs="Calibri"/>
                <w:sz w:val="20"/>
                <w:szCs w:val="20"/>
              </w:rPr>
              <w:t>Develop the skill of playing by ear on tuned instruments, copying longer phrases and familiar melodies.</w:t>
            </w:r>
          </w:p>
        </w:tc>
      </w:tr>
      <w:tr w:rsidR="00BC5BB8" w:rsidRPr="0001313F" w14:paraId="5DB04701" w14:textId="77777777" w:rsidTr="00470E2C">
        <w:trPr>
          <w:trHeight w:val="505"/>
        </w:trPr>
        <w:tc>
          <w:tcPr>
            <w:tcW w:w="1407" w:type="dxa"/>
            <w:shd w:val="clear" w:color="auto" w:fill="BDD6EE" w:themeFill="accent1" w:themeFillTint="66"/>
          </w:tcPr>
          <w:p w14:paraId="334A3F57" w14:textId="6AF1A97D" w:rsidR="00BC5BB8" w:rsidRDefault="00BC5BB8" w:rsidP="00BC5BB8">
            <w:pPr>
              <w:rPr>
                <w:rFonts w:asciiTheme="majorHAnsi" w:hAnsiTheme="majorHAnsi" w:cstheme="majorHAnsi"/>
                <w:b/>
                <w:bCs/>
                <w:sz w:val="20"/>
                <w:szCs w:val="20"/>
              </w:rPr>
            </w:pPr>
            <w:r>
              <w:rPr>
                <w:rFonts w:asciiTheme="majorHAnsi" w:hAnsiTheme="majorHAnsi" w:cstheme="majorHAnsi"/>
                <w:b/>
                <w:bCs/>
                <w:sz w:val="20"/>
                <w:szCs w:val="20"/>
              </w:rPr>
              <w:t>Year 6</w:t>
            </w:r>
          </w:p>
        </w:tc>
        <w:tc>
          <w:tcPr>
            <w:tcW w:w="13981" w:type="dxa"/>
            <w:shd w:val="clear" w:color="auto" w:fill="FFFFFF" w:themeFill="background1"/>
          </w:tcPr>
          <w:p w14:paraId="629DD26A" w14:textId="77777777" w:rsidR="00BC5BB8" w:rsidRDefault="00BC5BB8" w:rsidP="00BC5BB8">
            <w:pPr>
              <w:rPr>
                <w:rFonts w:ascii="Calibri" w:hAnsi="Calibri" w:cs="Calibri"/>
                <w:sz w:val="20"/>
                <w:szCs w:val="20"/>
              </w:rPr>
            </w:pPr>
            <w:r w:rsidRPr="005D4F95">
              <w:rPr>
                <w:rFonts w:ascii="Calibri" w:hAnsi="Calibri" w:cs="Calibri"/>
                <w:sz w:val="20"/>
                <w:szCs w:val="20"/>
              </w:rPr>
              <w:t>Pupils will:</w:t>
            </w:r>
          </w:p>
          <w:p w14:paraId="1406AF67" w14:textId="77777777" w:rsidR="00BC5BB8" w:rsidRDefault="00BC5BB8" w:rsidP="00BC5BB8">
            <w:pPr>
              <w:pStyle w:val="ListParagraph"/>
              <w:numPr>
                <w:ilvl w:val="0"/>
                <w:numId w:val="7"/>
              </w:numPr>
              <w:rPr>
                <w:rFonts w:ascii="Calibri" w:hAnsi="Calibri" w:cs="Calibri"/>
                <w:sz w:val="20"/>
                <w:szCs w:val="20"/>
              </w:rPr>
            </w:pPr>
            <w:r w:rsidRPr="003F1694">
              <w:rPr>
                <w:rFonts w:ascii="Calibri" w:hAnsi="Calibri" w:cs="Calibri"/>
                <w:sz w:val="20"/>
                <w:szCs w:val="20"/>
              </w:rPr>
              <w:t xml:space="preserve">Play a melody following staff notation written on one stave and using notes within an octave range (do–do); make decisions about dynamic range, including very loud </w:t>
            </w:r>
            <w:proofErr w:type="gramStart"/>
            <w:r w:rsidRPr="003F1694">
              <w:rPr>
                <w:rFonts w:ascii="Calibri" w:hAnsi="Calibri" w:cs="Calibri"/>
                <w:sz w:val="20"/>
                <w:szCs w:val="20"/>
              </w:rPr>
              <w:t>( )</w:t>
            </w:r>
            <w:proofErr w:type="gramEnd"/>
            <w:r w:rsidRPr="003F1694">
              <w:rPr>
                <w:rFonts w:ascii="Calibri" w:hAnsi="Calibri" w:cs="Calibri"/>
                <w:sz w:val="20"/>
                <w:szCs w:val="20"/>
              </w:rPr>
              <w:t xml:space="preserve">, very quiet </w:t>
            </w:r>
            <w:proofErr w:type="gramStart"/>
            <w:r w:rsidRPr="003F1694">
              <w:rPr>
                <w:rFonts w:ascii="Calibri" w:hAnsi="Calibri" w:cs="Calibri"/>
                <w:sz w:val="20"/>
                <w:szCs w:val="20"/>
              </w:rPr>
              <w:t>( )</w:t>
            </w:r>
            <w:proofErr w:type="gramEnd"/>
            <w:r w:rsidRPr="003F1694">
              <w:rPr>
                <w:rFonts w:ascii="Calibri" w:hAnsi="Calibri" w:cs="Calibri"/>
                <w:sz w:val="20"/>
                <w:szCs w:val="20"/>
              </w:rPr>
              <w:t xml:space="preserve">, moderately loud </w:t>
            </w:r>
            <w:proofErr w:type="gramStart"/>
            <w:r w:rsidRPr="003F1694">
              <w:rPr>
                <w:rFonts w:ascii="Calibri" w:hAnsi="Calibri" w:cs="Calibri"/>
                <w:sz w:val="20"/>
                <w:szCs w:val="20"/>
              </w:rPr>
              <w:t>( )</w:t>
            </w:r>
            <w:proofErr w:type="gramEnd"/>
            <w:r w:rsidRPr="003F1694">
              <w:rPr>
                <w:rFonts w:ascii="Calibri" w:hAnsi="Calibri" w:cs="Calibri"/>
                <w:sz w:val="20"/>
                <w:szCs w:val="20"/>
              </w:rPr>
              <w:t xml:space="preserve"> and moderately quiet </w:t>
            </w:r>
            <w:proofErr w:type="gramStart"/>
            <w:r w:rsidRPr="003F1694">
              <w:rPr>
                <w:rFonts w:ascii="Calibri" w:hAnsi="Calibri" w:cs="Calibri"/>
                <w:sz w:val="20"/>
                <w:szCs w:val="20"/>
              </w:rPr>
              <w:t>( )</w:t>
            </w:r>
            <w:proofErr w:type="gramEnd"/>
            <w:r w:rsidRPr="003F1694">
              <w:rPr>
                <w:rFonts w:ascii="Calibri" w:hAnsi="Calibri" w:cs="Calibri"/>
                <w:sz w:val="20"/>
                <w:szCs w:val="20"/>
              </w:rPr>
              <w:t>.</w:t>
            </w:r>
          </w:p>
          <w:p w14:paraId="0FD8FF1B" w14:textId="77777777" w:rsidR="00BC5BB8" w:rsidRDefault="00BC5BB8" w:rsidP="00BC5BB8">
            <w:pPr>
              <w:pStyle w:val="ListParagraph"/>
              <w:numPr>
                <w:ilvl w:val="0"/>
                <w:numId w:val="7"/>
              </w:numPr>
              <w:rPr>
                <w:rFonts w:ascii="Calibri" w:hAnsi="Calibri" w:cs="Calibri"/>
                <w:sz w:val="20"/>
                <w:szCs w:val="20"/>
              </w:rPr>
            </w:pPr>
            <w:r w:rsidRPr="003F1694">
              <w:rPr>
                <w:rFonts w:ascii="Calibri" w:hAnsi="Calibri" w:cs="Calibri"/>
                <w:sz w:val="20"/>
                <w:szCs w:val="20"/>
              </w:rPr>
              <w:t>Accompany this same melody, and others, using block chords or a bass line. This could be done using keyboards, tuned percussion or tablets, or demonstrated at the board using an online keyboard.</w:t>
            </w:r>
          </w:p>
          <w:p w14:paraId="7407FA81" w14:textId="77777777" w:rsidR="00BC5BB8" w:rsidRDefault="00BC5BB8" w:rsidP="00BC5BB8">
            <w:pPr>
              <w:pStyle w:val="ListParagraph"/>
              <w:numPr>
                <w:ilvl w:val="0"/>
                <w:numId w:val="7"/>
              </w:numPr>
              <w:rPr>
                <w:rFonts w:ascii="Calibri" w:hAnsi="Calibri" w:cs="Calibri"/>
                <w:sz w:val="20"/>
                <w:szCs w:val="20"/>
              </w:rPr>
            </w:pPr>
            <w:r w:rsidRPr="003F1694">
              <w:rPr>
                <w:rFonts w:ascii="Calibri" w:hAnsi="Calibri" w:cs="Calibri"/>
                <w:sz w:val="20"/>
                <w:szCs w:val="20"/>
              </w:rPr>
              <w:t>Engage with others through ensemble playing (e.g. school orchestra, band, mixed ensemble) with pupils taking on melody or accompaniment roles. The accompaniment, if instrumental, could be chords or a single-note bass line</w:t>
            </w:r>
          </w:p>
          <w:p w14:paraId="426CA986" w14:textId="0A2573EB" w:rsidR="00BC5BB8" w:rsidRPr="00DE6624" w:rsidRDefault="00BC5BB8" w:rsidP="00BC5BB8">
            <w:pPr>
              <w:pStyle w:val="ListParagraph"/>
              <w:rPr>
                <w:rFonts w:ascii="Calibri" w:hAnsi="Calibri" w:cs="Calibri"/>
                <w:sz w:val="20"/>
                <w:szCs w:val="20"/>
              </w:rPr>
            </w:pPr>
          </w:p>
        </w:tc>
      </w:tr>
      <w:tr w:rsidR="00BC5BB8" w:rsidRPr="0001313F" w14:paraId="4483E686" w14:textId="77777777" w:rsidTr="00BC2401">
        <w:trPr>
          <w:trHeight w:val="434"/>
        </w:trPr>
        <w:tc>
          <w:tcPr>
            <w:tcW w:w="15388" w:type="dxa"/>
            <w:gridSpan w:val="2"/>
            <w:shd w:val="clear" w:color="auto" w:fill="BDD6EE" w:themeFill="accent1" w:themeFillTint="66"/>
          </w:tcPr>
          <w:p w14:paraId="102107B1" w14:textId="77777777" w:rsidR="00BC5BB8" w:rsidRPr="004B4AB7" w:rsidRDefault="00BC5BB8" w:rsidP="00BC5BB8">
            <w:pPr>
              <w:jc w:val="center"/>
              <w:rPr>
                <w:rFonts w:ascii="Calibri" w:hAnsi="Calibri" w:cs="Calibri"/>
                <w:b/>
                <w:bCs/>
                <w:sz w:val="24"/>
                <w:szCs w:val="24"/>
              </w:rPr>
            </w:pPr>
            <w:r w:rsidRPr="004B4AB7">
              <w:rPr>
                <w:rFonts w:ascii="Calibri" w:hAnsi="Calibri" w:cs="Calibri"/>
                <w:b/>
                <w:bCs/>
                <w:sz w:val="24"/>
                <w:szCs w:val="24"/>
              </w:rPr>
              <w:lastRenderedPageBreak/>
              <w:t>Musical Features</w:t>
            </w:r>
          </w:p>
          <w:p w14:paraId="725BBD8E" w14:textId="23778B0E" w:rsidR="00BC5BB8" w:rsidRPr="00BC2401" w:rsidRDefault="00BC5BB8" w:rsidP="00BC5BB8">
            <w:pPr>
              <w:jc w:val="center"/>
              <w:rPr>
                <w:rFonts w:ascii="Calibri" w:hAnsi="Calibri" w:cs="Calibri"/>
                <w:sz w:val="20"/>
                <w:szCs w:val="20"/>
              </w:rPr>
            </w:pPr>
            <w:r w:rsidRPr="00BC2401">
              <w:rPr>
                <w:rFonts w:ascii="Calibri" w:hAnsi="Calibri" w:cs="Calibri"/>
                <w:sz w:val="20"/>
                <w:szCs w:val="20"/>
              </w:rPr>
              <w:t xml:space="preserve">These are indicative musical features (elements) that give language to concepts that pupils </w:t>
            </w:r>
            <w:proofErr w:type="gramStart"/>
            <w:r w:rsidRPr="00BC2401">
              <w:rPr>
                <w:rFonts w:ascii="Calibri" w:hAnsi="Calibri" w:cs="Calibri"/>
                <w:sz w:val="20"/>
                <w:szCs w:val="20"/>
              </w:rPr>
              <w:t>have understanding of</w:t>
            </w:r>
            <w:proofErr w:type="gramEnd"/>
            <w:r w:rsidRPr="00BC2401">
              <w:rPr>
                <w:rFonts w:ascii="Calibri" w:hAnsi="Calibri" w:cs="Calibri"/>
                <w:sz w:val="20"/>
                <w:szCs w:val="20"/>
              </w:rPr>
              <w:t xml:space="preserve"> in sound. Pupils will have experienced them unconsciously in many contexts before, building on their work at Key Stage 1, and their holistic musical experiences across Key Stage 2 will naturally be far wider than this.</w:t>
            </w:r>
          </w:p>
        </w:tc>
      </w:tr>
      <w:tr w:rsidR="00BC5BB8" w:rsidRPr="0001313F" w14:paraId="722A1891" w14:textId="77777777" w:rsidTr="00197F42">
        <w:trPr>
          <w:trHeight w:val="505"/>
        </w:trPr>
        <w:tc>
          <w:tcPr>
            <w:tcW w:w="1407" w:type="dxa"/>
            <w:shd w:val="clear" w:color="auto" w:fill="BDD6EE" w:themeFill="accent1" w:themeFillTint="66"/>
          </w:tcPr>
          <w:p w14:paraId="4812A78C" w14:textId="050ED454" w:rsidR="00BC5BB8" w:rsidRDefault="00BC5BB8" w:rsidP="00BC5BB8">
            <w:pPr>
              <w:rPr>
                <w:rFonts w:asciiTheme="majorHAnsi" w:hAnsiTheme="majorHAnsi" w:cstheme="majorHAnsi"/>
                <w:b/>
                <w:bCs/>
                <w:sz w:val="20"/>
                <w:szCs w:val="20"/>
              </w:rPr>
            </w:pPr>
            <w:r>
              <w:rPr>
                <w:rFonts w:asciiTheme="majorHAnsi" w:hAnsiTheme="majorHAnsi" w:cstheme="majorHAnsi"/>
                <w:b/>
                <w:bCs/>
                <w:sz w:val="20"/>
                <w:szCs w:val="20"/>
              </w:rPr>
              <w:t>Year 3</w:t>
            </w:r>
          </w:p>
        </w:tc>
        <w:tc>
          <w:tcPr>
            <w:tcW w:w="13981" w:type="dxa"/>
            <w:shd w:val="clear" w:color="auto" w:fill="FFFFFF" w:themeFill="background1"/>
          </w:tcPr>
          <w:p w14:paraId="10F06C57" w14:textId="505AEA93" w:rsidR="00BC5BB8" w:rsidRPr="00BC2401" w:rsidRDefault="00BC5BB8" w:rsidP="00BC5BB8">
            <w:pPr>
              <w:rPr>
                <w:rFonts w:ascii="Calibri" w:hAnsi="Calibri" w:cs="Calibri"/>
                <w:b/>
                <w:bCs/>
                <w:sz w:val="20"/>
                <w:szCs w:val="20"/>
              </w:rPr>
            </w:pPr>
            <w:r w:rsidRPr="00BC2401">
              <w:rPr>
                <w:rFonts w:ascii="Calibri" w:hAnsi="Calibri" w:cs="Calibri"/>
                <w:b/>
                <w:bCs/>
                <w:sz w:val="20"/>
                <w:szCs w:val="20"/>
              </w:rPr>
              <w:t xml:space="preserve">Rhythm, Metre and Tempo: </w:t>
            </w:r>
            <w:r w:rsidRPr="00810FA1">
              <w:rPr>
                <w:rFonts w:ascii="Calibri" w:hAnsi="Calibri" w:cs="Calibri"/>
                <w:sz w:val="20"/>
                <w:szCs w:val="20"/>
              </w:rPr>
              <w:t>Downbeats, fast (allegro), slow (adagio), pulse, beat</w:t>
            </w:r>
          </w:p>
          <w:p w14:paraId="721BCE59" w14:textId="36669FAB" w:rsidR="00BC5BB8" w:rsidRPr="00BC2401" w:rsidRDefault="00BC5BB8" w:rsidP="00BC5BB8">
            <w:pPr>
              <w:rPr>
                <w:rFonts w:ascii="Calibri" w:hAnsi="Calibri" w:cs="Calibri"/>
                <w:b/>
                <w:bCs/>
                <w:sz w:val="20"/>
                <w:szCs w:val="20"/>
              </w:rPr>
            </w:pPr>
            <w:r w:rsidRPr="00BC2401">
              <w:rPr>
                <w:rFonts w:ascii="Calibri" w:hAnsi="Calibri" w:cs="Calibri"/>
                <w:b/>
                <w:bCs/>
                <w:sz w:val="20"/>
                <w:szCs w:val="20"/>
              </w:rPr>
              <w:t xml:space="preserve">Pitch and Melody: </w:t>
            </w:r>
            <w:r w:rsidRPr="00810FA1">
              <w:rPr>
                <w:rFonts w:ascii="Calibri" w:hAnsi="Calibri" w:cs="Calibri"/>
                <w:sz w:val="20"/>
                <w:szCs w:val="20"/>
              </w:rPr>
              <w:t>High, low, rising, falling; pitch range do–so</w:t>
            </w:r>
          </w:p>
          <w:p w14:paraId="3B3B6A21" w14:textId="5ECC8152" w:rsidR="00BC5BB8" w:rsidRPr="00DD3A77" w:rsidRDefault="00BC5BB8" w:rsidP="00BC5BB8">
            <w:pPr>
              <w:rPr>
                <w:rFonts w:ascii="Calibri" w:hAnsi="Calibri" w:cs="Calibri"/>
                <w:sz w:val="20"/>
                <w:szCs w:val="20"/>
              </w:rPr>
            </w:pPr>
            <w:r w:rsidRPr="00BC2401">
              <w:rPr>
                <w:rFonts w:ascii="Calibri" w:hAnsi="Calibri" w:cs="Calibri"/>
                <w:b/>
                <w:bCs/>
                <w:sz w:val="20"/>
                <w:szCs w:val="20"/>
              </w:rPr>
              <w:t>Structure and Form:</w:t>
            </w:r>
            <w:r>
              <w:rPr>
                <w:rFonts w:ascii="Calibri" w:hAnsi="Calibri" w:cs="Calibri"/>
                <w:b/>
                <w:bCs/>
                <w:sz w:val="20"/>
                <w:szCs w:val="20"/>
              </w:rPr>
              <w:t xml:space="preserve"> </w:t>
            </w:r>
            <w:r w:rsidRPr="00DD3A77">
              <w:rPr>
                <w:rFonts w:ascii="Calibri" w:hAnsi="Calibri" w:cs="Calibri"/>
                <w:sz w:val="20"/>
                <w:szCs w:val="20"/>
              </w:rPr>
              <w:t>Call and response; question phrase, answer phrase, echo, ostinato</w:t>
            </w:r>
          </w:p>
          <w:p w14:paraId="4007E8F1" w14:textId="7462CBC0" w:rsidR="00BC5BB8" w:rsidRPr="00BC2401" w:rsidRDefault="00BC5BB8" w:rsidP="00BC5BB8">
            <w:pPr>
              <w:rPr>
                <w:rFonts w:ascii="Calibri" w:hAnsi="Calibri" w:cs="Calibri"/>
                <w:b/>
                <w:bCs/>
                <w:sz w:val="20"/>
                <w:szCs w:val="20"/>
              </w:rPr>
            </w:pPr>
            <w:r w:rsidRPr="00BC2401">
              <w:rPr>
                <w:rFonts w:ascii="Calibri" w:hAnsi="Calibri" w:cs="Calibri"/>
                <w:b/>
                <w:bCs/>
                <w:sz w:val="20"/>
                <w:szCs w:val="20"/>
              </w:rPr>
              <w:t>Harmony:</w:t>
            </w:r>
            <w:r>
              <w:rPr>
                <w:rFonts w:ascii="Calibri" w:hAnsi="Calibri" w:cs="Calibri"/>
                <w:b/>
                <w:bCs/>
                <w:sz w:val="20"/>
                <w:szCs w:val="20"/>
              </w:rPr>
              <w:t xml:space="preserve"> </w:t>
            </w:r>
            <w:r w:rsidRPr="00DD3A77">
              <w:rPr>
                <w:rFonts w:ascii="Calibri" w:hAnsi="Calibri" w:cs="Calibri"/>
                <w:sz w:val="20"/>
                <w:szCs w:val="20"/>
              </w:rPr>
              <w:t>Drone</w:t>
            </w:r>
          </w:p>
          <w:p w14:paraId="7C69BD43" w14:textId="15FB981B" w:rsidR="00BC5BB8" w:rsidRPr="00BC2401" w:rsidRDefault="00BC5BB8" w:rsidP="00BC5BB8">
            <w:pPr>
              <w:rPr>
                <w:rFonts w:ascii="Calibri" w:hAnsi="Calibri" w:cs="Calibri"/>
                <w:b/>
                <w:bCs/>
                <w:sz w:val="20"/>
                <w:szCs w:val="20"/>
              </w:rPr>
            </w:pPr>
            <w:r w:rsidRPr="00BC2401">
              <w:rPr>
                <w:rFonts w:ascii="Calibri" w:hAnsi="Calibri" w:cs="Calibri"/>
                <w:b/>
                <w:bCs/>
                <w:sz w:val="20"/>
                <w:szCs w:val="20"/>
              </w:rPr>
              <w:t>Texture</w:t>
            </w:r>
            <w:r>
              <w:rPr>
                <w:rFonts w:ascii="Calibri" w:hAnsi="Calibri" w:cs="Calibri"/>
                <w:b/>
                <w:bCs/>
                <w:sz w:val="20"/>
                <w:szCs w:val="20"/>
              </w:rPr>
              <w:t xml:space="preserve">: </w:t>
            </w:r>
            <w:r w:rsidRPr="00DD3A77">
              <w:rPr>
                <w:rFonts w:ascii="Calibri" w:hAnsi="Calibri" w:cs="Calibri"/>
                <w:sz w:val="20"/>
                <w:szCs w:val="20"/>
              </w:rPr>
              <w:t>Unison, layered Solo</w:t>
            </w:r>
          </w:p>
          <w:p w14:paraId="0F871D2F" w14:textId="7CD119FF" w:rsidR="00BC5BB8" w:rsidRPr="00BC2401" w:rsidRDefault="00BC5BB8" w:rsidP="00BC5BB8">
            <w:pPr>
              <w:rPr>
                <w:rFonts w:ascii="Calibri" w:hAnsi="Calibri" w:cs="Calibri"/>
                <w:b/>
                <w:bCs/>
                <w:sz w:val="20"/>
                <w:szCs w:val="20"/>
              </w:rPr>
            </w:pPr>
            <w:r w:rsidRPr="00BC2401">
              <w:rPr>
                <w:rFonts w:ascii="Calibri" w:hAnsi="Calibri" w:cs="Calibri"/>
                <w:b/>
                <w:bCs/>
                <w:sz w:val="20"/>
                <w:szCs w:val="20"/>
              </w:rPr>
              <w:t>Dynamics and Articulation:</w:t>
            </w:r>
            <w:r>
              <w:rPr>
                <w:rFonts w:ascii="Calibri" w:hAnsi="Calibri" w:cs="Calibri"/>
                <w:b/>
                <w:bCs/>
                <w:sz w:val="20"/>
                <w:szCs w:val="20"/>
              </w:rPr>
              <w:t xml:space="preserve"> </w:t>
            </w:r>
            <w:r w:rsidRPr="009A4BFF">
              <w:t>L</w:t>
            </w:r>
            <w:r w:rsidRPr="009A4BFF">
              <w:rPr>
                <w:rFonts w:ascii="Calibri" w:hAnsi="Calibri" w:cs="Calibri"/>
                <w:sz w:val="20"/>
                <w:szCs w:val="20"/>
              </w:rPr>
              <w:t>oud (forte), quiet (piano)</w:t>
            </w:r>
          </w:p>
          <w:p w14:paraId="0EB28878" w14:textId="40404D0D" w:rsidR="00BC5BB8" w:rsidRPr="005D4F95" w:rsidRDefault="00BC5BB8" w:rsidP="00BC5BB8">
            <w:pPr>
              <w:rPr>
                <w:rFonts w:ascii="Calibri" w:hAnsi="Calibri" w:cs="Calibri"/>
                <w:sz w:val="20"/>
                <w:szCs w:val="20"/>
              </w:rPr>
            </w:pPr>
            <w:r w:rsidRPr="00BC2401">
              <w:rPr>
                <w:rFonts w:ascii="Calibri" w:hAnsi="Calibri" w:cs="Calibri"/>
                <w:b/>
                <w:bCs/>
                <w:sz w:val="20"/>
                <w:szCs w:val="20"/>
              </w:rPr>
              <w:t>Instruments and Playing Techniques:</w:t>
            </w:r>
            <w:r>
              <w:rPr>
                <w:rFonts w:ascii="Calibri" w:hAnsi="Calibri" w:cs="Calibri"/>
                <w:b/>
                <w:bCs/>
                <w:sz w:val="20"/>
                <w:szCs w:val="20"/>
              </w:rPr>
              <w:t xml:space="preserve"> </w:t>
            </w:r>
            <w:r w:rsidRPr="009A4BFF">
              <w:t xml:space="preserve"> I</w:t>
            </w:r>
            <w:r w:rsidRPr="009A4BFF">
              <w:rPr>
                <w:rFonts w:ascii="Calibri" w:hAnsi="Calibri" w:cs="Calibri"/>
                <w:sz w:val="20"/>
                <w:szCs w:val="20"/>
              </w:rPr>
              <w:t>nstruments used in Foundation Listening</w:t>
            </w:r>
          </w:p>
        </w:tc>
      </w:tr>
      <w:tr w:rsidR="00BC5BB8" w:rsidRPr="0001313F" w14:paraId="6EC731CD" w14:textId="77777777" w:rsidTr="00197F42">
        <w:trPr>
          <w:trHeight w:val="505"/>
        </w:trPr>
        <w:tc>
          <w:tcPr>
            <w:tcW w:w="1407" w:type="dxa"/>
            <w:shd w:val="clear" w:color="auto" w:fill="BDD6EE" w:themeFill="accent1" w:themeFillTint="66"/>
          </w:tcPr>
          <w:p w14:paraId="79F6CBCF" w14:textId="50890DB1" w:rsidR="00BC5BB8" w:rsidRDefault="00BC5BB8" w:rsidP="00BC5BB8">
            <w:pPr>
              <w:rPr>
                <w:rFonts w:asciiTheme="majorHAnsi" w:hAnsiTheme="majorHAnsi" w:cstheme="majorHAnsi"/>
                <w:b/>
                <w:bCs/>
                <w:sz w:val="20"/>
                <w:szCs w:val="20"/>
              </w:rPr>
            </w:pPr>
            <w:r>
              <w:rPr>
                <w:rFonts w:asciiTheme="majorHAnsi" w:hAnsiTheme="majorHAnsi" w:cstheme="majorHAnsi"/>
                <w:b/>
                <w:bCs/>
                <w:sz w:val="20"/>
                <w:szCs w:val="20"/>
              </w:rPr>
              <w:t>Year 4</w:t>
            </w:r>
          </w:p>
        </w:tc>
        <w:tc>
          <w:tcPr>
            <w:tcW w:w="13981" w:type="dxa"/>
            <w:shd w:val="clear" w:color="auto" w:fill="FFFFFF" w:themeFill="background1"/>
          </w:tcPr>
          <w:p w14:paraId="0CDFEC51" w14:textId="6FE0E3E8" w:rsidR="00BC5BB8" w:rsidRPr="00BC2401" w:rsidRDefault="00BC5BB8" w:rsidP="00BC5BB8">
            <w:pPr>
              <w:rPr>
                <w:rFonts w:ascii="Calibri" w:hAnsi="Calibri" w:cs="Calibri"/>
                <w:b/>
                <w:bCs/>
                <w:sz w:val="20"/>
                <w:szCs w:val="20"/>
              </w:rPr>
            </w:pPr>
            <w:r w:rsidRPr="00BC2401">
              <w:rPr>
                <w:rFonts w:ascii="Calibri" w:hAnsi="Calibri" w:cs="Calibri"/>
                <w:b/>
                <w:bCs/>
                <w:sz w:val="20"/>
                <w:szCs w:val="20"/>
              </w:rPr>
              <w:t xml:space="preserve">Rhythm, Metre and Tempo: </w:t>
            </w:r>
            <w:r w:rsidRPr="006C0A89">
              <w:rPr>
                <w:rFonts w:ascii="Calibri" w:hAnsi="Calibri" w:cs="Calibri"/>
                <w:sz w:val="20"/>
                <w:szCs w:val="20"/>
              </w:rPr>
              <w:t>Getting faster (accelerando), Getting slower (rallentando), Bar, metre</w:t>
            </w:r>
          </w:p>
          <w:p w14:paraId="0579A809" w14:textId="44929574" w:rsidR="00BC5BB8" w:rsidRPr="00BC2401" w:rsidRDefault="00BC5BB8" w:rsidP="00BC5BB8">
            <w:pPr>
              <w:rPr>
                <w:rFonts w:ascii="Calibri" w:hAnsi="Calibri" w:cs="Calibri"/>
                <w:b/>
                <w:bCs/>
                <w:sz w:val="20"/>
                <w:szCs w:val="20"/>
              </w:rPr>
            </w:pPr>
            <w:r w:rsidRPr="00BC2401">
              <w:rPr>
                <w:rFonts w:ascii="Calibri" w:hAnsi="Calibri" w:cs="Calibri"/>
                <w:b/>
                <w:bCs/>
                <w:sz w:val="20"/>
                <w:szCs w:val="20"/>
              </w:rPr>
              <w:t>Pitch and Melody:</w:t>
            </w:r>
            <w:r>
              <w:rPr>
                <w:rFonts w:ascii="Calibri" w:hAnsi="Calibri" w:cs="Calibri"/>
                <w:b/>
                <w:bCs/>
                <w:sz w:val="20"/>
                <w:szCs w:val="20"/>
              </w:rPr>
              <w:t xml:space="preserve"> </w:t>
            </w:r>
            <w:r w:rsidRPr="006C0A89">
              <w:rPr>
                <w:rFonts w:ascii="Calibri" w:hAnsi="Calibri" w:cs="Calibri"/>
                <w:sz w:val="20"/>
                <w:szCs w:val="20"/>
              </w:rPr>
              <w:t>Pentatonic scale, major and minor tonality, pitch range do–do</w:t>
            </w:r>
          </w:p>
          <w:p w14:paraId="2730151F" w14:textId="35C21047" w:rsidR="00BC5BB8" w:rsidRPr="00BC2401" w:rsidRDefault="00BC5BB8" w:rsidP="00BC5BB8">
            <w:pPr>
              <w:rPr>
                <w:rFonts w:ascii="Calibri" w:hAnsi="Calibri" w:cs="Calibri"/>
                <w:b/>
                <w:bCs/>
                <w:sz w:val="20"/>
                <w:szCs w:val="20"/>
              </w:rPr>
            </w:pPr>
            <w:r w:rsidRPr="00BC2401">
              <w:rPr>
                <w:rFonts w:ascii="Calibri" w:hAnsi="Calibri" w:cs="Calibri"/>
                <w:b/>
                <w:bCs/>
                <w:sz w:val="20"/>
                <w:szCs w:val="20"/>
              </w:rPr>
              <w:t>Structure and Form:</w:t>
            </w:r>
            <w:r>
              <w:rPr>
                <w:rFonts w:ascii="Calibri" w:hAnsi="Calibri" w:cs="Calibri"/>
                <w:b/>
                <w:bCs/>
                <w:sz w:val="20"/>
                <w:szCs w:val="20"/>
              </w:rPr>
              <w:t xml:space="preserve"> </w:t>
            </w:r>
            <w:r w:rsidRPr="00761C81">
              <w:rPr>
                <w:rFonts w:ascii="Calibri" w:hAnsi="Calibri" w:cs="Calibri"/>
                <w:sz w:val="20"/>
                <w:szCs w:val="20"/>
              </w:rPr>
              <w:t>Rounds and partner songs, repetition, contrast</w:t>
            </w:r>
          </w:p>
          <w:p w14:paraId="7AA71469" w14:textId="4558486D" w:rsidR="00BC5BB8" w:rsidRPr="00BC2401" w:rsidRDefault="00BC5BB8" w:rsidP="00BC5BB8">
            <w:pPr>
              <w:rPr>
                <w:rFonts w:ascii="Calibri" w:hAnsi="Calibri" w:cs="Calibri"/>
                <w:b/>
                <w:bCs/>
                <w:sz w:val="20"/>
                <w:szCs w:val="20"/>
              </w:rPr>
            </w:pPr>
            <w:r w:rsidRPr="00BC2401">
              <w:rPr>
                <w:rFonts w:ascii="Calibri" w:hAnsi="Calibri" w:cs="Calibri"/>
                <w:b/>
                <w:bCs/>
                <w:sz w:val="20"/>
                <w:szCs w:val="20"/>
              </w:rPr>
              <w:t>Harmony:</w:t>
            </w:r>
            <w:r>
              <w:rPr>
                <w:rFonts w:ascii="Calibri" w:hAnsi="Calibri" w:cs="Calibri"/>
                <w:b/>
                <w:bCs/>
                <w:sz w:val="20"/>
                <w:szCs w:val="20"/>
              </w:rPr>
              <w:t xml:space="preserve"> </w:t>
            </w:r>
            <w:r w:rsidRPr="00761C81">
              <w:rPr>
                <w:rFonts w:ascii="Calibri" w:hAnsi="Calibri" w:cs="Calibri"/>
                <w:sz w:val="20"/>
                <w:szCs w:val="20"/>
              </w:rPr>
              <w:t>Static, moving</w:t>
            </w:r>
          </w:p>
          <w:p w14:paraId="76C6EB4A" w14:textId="1F0C55D8" w:rsidR="00BC5BB8" w:rsidRPr="00BC2401" w:rsidRDefault="00BC5BB8" w:rsidP="00BC5BB8">
            <w:pPr>
              <w:rPr>
                <w:rFonts w:ascii="Calibri" w:hAnsi="Calibri" w:cs="Calibri"/>
                <w:b/>
                <w:bCs/>
                <w:sz w:val="20"/>
                <w:szCs w:val="20"/>
              </w:rPr>
            </w:pPr>
            <w:r w:rsidRPr="00BC2401">
              <w:rPr>
                <w:rFonts w:ascii="Calibri" w:hAnsi="Calibri" w:cs="Calibri"/>
                <w:b/>
                <w:bCs/>
                <w:sz w:val="20"/>
                <w:szCs w:val="20"/>
              </w:rPr>
              <w:t>Texture</w:t>
            </w:r>
            <w:r>
              <w:rPr>
                <w:rFonts w:ascii="Calibri" w:hAnsi="Calibri" w:cs="Calibri"/>
                <w:b/>
                <w:bCs/>
                <w:sz w:val="20"/>
                <w:szCs w:val="20"/>
              </w:rPr>
              <w:t xml:space="preserve">: </w:t>
            </w:r>
            <w:r w:rsidRPr="00761C81">
              <w:rPr>
                <w:rFonts w:ascii="Calibri" w:hAnsi="Calibri" w:cs="Calibri"/>
                <w:sz w:val="20"/>
                <w:szCs w:val="20"/>
              </w:rPr>
              <w:t>Duet, melody and accompaniment</w:t>
            </w:r>
          </w:p>
          <w:p w14:paraId="483D6C7E" w14:textId="5114EFC0" w:rsidR="00BC5BB8" w:rsidRPr="00BC2401" w:rsidRDefault="00BC5BB8" w:rsidP="00BC5BB8">
            <w:pPr>
              <w:rPr>
                <w:rFonts w:ascii="Calibri" w:hAnsi="Calibri" w:cs="Calibri"/>
                <w:b/>
                <w:bCs/>
                <w:sz w:val="20"/>
                <w:szCs w:val="20"/>
              </w:rPr>
            </w:pPr>
            <w:r w:rsidRPr="00BC2401">
              <w:rPr>
                <w:rFonts w:ascii="Calibri" w:hAnsi="Calibri" w:cs="Calibri"/>
                <w:b/>
                <w:bCs/>
                <w:sz w:val="20"/>
                <w:szCs w:val="20"/>
              </w:rPr>
              <w:t>Dynamics and Articulation:</w:t>
            </w:r>
            <w:r>
              <w:rPr>
                <w:rFonts w:ascii="Calibri" w:hAnsi="Calibri" w:cs="Calibri"/>
                <w:b/>
                <w:bCs/>
                <w:sz w:val="20"/>
                <w:szCs w:val="20"/>
              </w:rPr>
              <w:t xml:space="preserve"> </w:t>
            </w:r>
            <w:r w:rsidRPr="00761C81">
              <w:rPr>
                <w:rFonts w:ascii="Calibri" w:hAnsi="Calibri" w:cs="Calibri"/>
                <w:sz w:val="20"/>
                <w:szCs w:val="20"/>
              </w:rPr>
              <w:t>Getting louder (crescendo), getting softer (decrescendo); legato (smooth), staccato (detached)</w:t>
            </w:r>
          </w:p>
          <w:p w14:paraId="0BF5C65A" w14:textId="1619D952" w:rsidR="00BC5BB8" w:rsidRPr="00DF267A" w:rsidRDefault="00BC5BB8" w:rsidP="00BC5BB8">
            <w:pPr>
              <w:rPr>
                <w:rFonts w:ascii="Calibri" w:hAnsi="Calibri" w:cs="Calibri"/>
                <w:sz w:val="20"/>
                <w:szCs w:val="20"/>
              </w:rPr>
            </w:pPr>
            <w:r w:rsidRPr="00BC2401">
              <w:rPr>
                <w:rFonts w:ascii="Calibri" w:hAnsi="Calibri" w:cs="Calibri"/>
                <w:b/>
                <w:bCs/>
                <w:sz w:val="20"/>
                <w:szCs w:val="20"/>
              </w:rPr>
              <w:t>Instruments and Playing Techniques:</w:t>
            </w:r>
            <w:r>
              <w:rPr>
                <w:rFonts w:ascii="Calibri" w:hAnsi="Calibri" w:cs="Calibri"/>
                <w:b/>
                <w:bCs/>
                <w:sz w:val="20"/>
                <w:szCs w:val="20"/>
              </w:rPr>
              <w:t xml:space="preserve"> </w:t>
            </w:r>
            <w:r w:rsidRPr="00761C81">
              <w:rPr>
                <w:rFonts w:ascii="Calibri" w:hAnsi="Calibri" w:cs="Calibri"/>
                <w:sz w:val="20"/>
                <w:szCs w:val="20"/>
              </w:rPr>
              <w:t>Instruments used in Foundation Listening including playing techniques</w:t>
            </w:r>
          </w:p>
        </w:tc>
      </w:tr>
      <w:tr w:rsidR="00BC5BB8" w:rsidRPr="0001313F" w14:paraId="5AB2171E" w14:textId="77777777" w:rsidTr="004B4AB7">
        <w:trPr>
          <w:trHeight w:val="505"/>
        </w:trPr>
        <w:tc>
          <w:tcPr>
            <w:tcW w:w="1407" w:type="dxa"/>
            <w:tcBorders>
              <w:bottom w:val="single" w:sz="4" w:space="0" w:color="auto"/>
            </w:tcBorders>
            <w:shd w:val="clear" w:color="auto" w:fill="BDD6EE" w:themeFill="accent1" w:themeFillTint="66"/>
          </w:tcPr>
          <w:p w14:paraId="5E0147A8" w14:textId="656F929E" w:rsidR="00BC5BB8" w:rsidRDefault="00BC5BB8" w:rsidP="00BC5BB8">
            <w:pPr>
              <w:rPr>
                <w:rFonts w:asciiTheme="majorHAnsi" w:hAnsiTheme="majorHAnsi" w:cstheme="majorHAnsi"/>
                <w:b/>
                <w:bCs/>
                <w:sz w:val="20"/>
                <w:szCs w:val="20"/>
              </w:rPr>
            </w:pPr>
            <w:r>
              <w:rPr>
                <w:rFonts w:asciiTheme="majorHAnsi" w:hAnsiTheme="majorHAnsi" w:cstheme="majorHAnsi"/>
                <w:b/>
                <w:bCs/>
                <w:sz w:val="20"/>
                <w:szCs w:val="20"/>
              </w:rPr>
              <w:t>Years 5&amp;6</w:t>
            </w:r>
          </w:p>
        </w:tc>
        <w:tc>
          <w:tcPr>
            <w:tcW w:w="13981" w:type="dxa"/>
            <w:tcBorders>
              <w:bottom w:val="single" w:sz="4" w:space="0" w:color="auto"/>
            </w:tcBorders>
            <w:shd w:val="clear" w:color="auto" w:fill="FFFFFF" w:themeFill="background1"/>
          </w:tcPr>
          <w:p w14:paraId="32F0D355" w14:textId="776B3908" w:rsidR="00BC5BB8" w:rsidRPr="00BC2401" w:rsidRDefault="00BC5BB8" w:rsidP="00BC5BB8">
            <w:pPr>
              <w:rPr>
                <w:rFonts w:ascii="Calibri" w:hAnsi="Calibri" w:cs="Calibri"/>
                <w:b/>
                <w:bCs/>
                <w:sz w:val="20"/>
                <w:szCs w:val="20"/>
              </w:rPr>
            </w:pPr>
            <w:r w:rsidRPr="00BC2401">
              <w:rPr>
                <w:rFonts w:ascii="Calibri" w:hAnsi="Calibri" w:cs="Calibri"/>
                <w:b/>
                <w:bCs/>
                <w:sz w:val="20"/>
                <w:szCs w:val="20"/>
              </w:rPr>
              <w:t xml:space="preserve">Rhythm, Metre and Tempo: </w:t>
            </w:r>
            <w:r w:rsidRPr="00E057A3">
              <w:rPr>
                <w:rFonts w:ascii="Calibri" w:hAnsi="Calibri" w:cs="Calibri"/>
                <w:sz w:val="20"/>
                <w:szCs w:val="20"/>
              </w:rPr>
              <w:t>Simple time, compound time, syncopation</w:t>
            </w:r>
          </w:p>
          <w:p w14:paraId="5BE826CA" w14:textId="0326828E" w:rsidR="00BC5BB8" w:rsidRPr="00BC2401" w:rsidRDefault="00BC5BB8" w:rsidP="00BC5BB8">
            <w:pPr>
              <w:rPr>
                <w:rFonts w:ascii="Calibri" w:hAnsi="Calibri" w:cs="Calibri"/>
                <w:b/>
                <w:bCs/>
                <w:sz w:val="20"/>
                <w:szCs w:val="20"/>
              </w:rPr>
            </w:pPr>
            <w:r w:rsidRPr="00BC2401">
              <w:rPr>
                <w:rFonts w:ascii="Calibri" w:hAnsi="Calibri" w:cs="Calibri"/>
                <w:b/>
                <w:bCs/>
                <w:sz w:val="20"/>
                <w:szCs w:val="20"/>
              </w:rPr>
              <w:t>Pitch and Melody:</w:t>
            </w:r>
            <w:r w:rsidRPr="00E057A3">
              <w:rPr>
                <w:rFonts w:ascii="Calibri" w:hAnsi="Calibri" w:cs="Calibri"/>
                <w:sz w:val="20"/>
                <w:szCs w:val="20"/>
              </w:rPr>
              <w:t xml:space="preserve"> Full diatonic scale in different keys</w:t>
            </w:r>
          </w:p>
          <w:p w14:paraId="7424F516" w14:textId="51B40B68" w:rsidR="00BC5BB8" w:rsidRPr="00E057A3" w:rsidRDefault="00BC5BB8" w:rsidP="00BC5BB8">
            <w:pPr>
              <w:rPr>
                <w:rFonts w:ascii="Calibri" w:hAnsi="Calibri" w:cs="Calibri"/>
                <w:sz w:val="20"/>
                <w:szCs w:val="20"/>
              </w:rPr>
            </w:pPr>
            <w:r w:rsidRPr="00BC2401">
              <w:rPr>
                <w:rFonts w:ascii="Calibri" w:hAnsi="Calibri" w:cs="Calibri"/>
                <w:b/>
                <w:bCs/>
                <w:sz w:val="20"/>
                <w:szCs w:val="20"/>
              </w:rPr>
              <w:t>Structure and Form:</w:t>
            </w:r>
            <w:r w:rsidRPr="0082347E">
              <w:t xml:space="preserve"> </w:t>
            </w:r>
            <w:r>
              <w:t>T</w:t>
            </w:r>
            <w:r w:rsidRPr="00E057A3">
              <w:rPr>
                <w:rFonts w:ascii="Calibri" w:hAnsi="Calibri" w:cs="Calibri"/>
                <w:sz w:val="20"/>
                <w:szCs w:val="20"/>
              </w:rPr>
              <w:t>ernary form, verse and chorus form, music with multiple sections</w:t>
            </w:r>
          </w:p>
          <w:p w14:paraId="48DB47CD" w14:textId="39AD8AD6" w:rsidR="00BC5BB8" w:rsidRPr="00E057A3" w:rsidRDefault="00BC5BB8" w:rsidP="00BC5BB8">
            <w:pPr>
              <w:rPr>
                <w:rFonts w:ascii="Calibri" w:hAnsi="Calibri" w:cs="Calibri"/>
                <w:sz w:val="20"/>
                <w:szCs w:val="20"/>
              </w:rPr>
            </w:pPr>
            <w:r w:rsidRPr="00BC2401">
              <w:rPr>
                <w:rFonts w:ascii="Calibri" w:hAnsi="Calibri" w:cs="Calibri"/>
                <w:b/>
                <w:bCs/>
                <w:sz w:val="20"/>
                <w:szCs w:val="20"/>
              </w:rPr>
              <w:t>Harmony:</w:t>
            </w:r>
            <w:r w:rsidRPr="0082347E">
              <w:t xml:space="preserve"> </w:t>
            </w:r>
            <w:r>
              <w:t>T</w:t>
            </w:r>
            <w:r w:rsidRPr="00E057A3">
              <w:rPr>
                <w:rFonts w:ascii="Calibri" w:hAnsi="Calibri" w:cs="Calibri"/>
                <w:sz w:val="20"/>
                <w:szCs w:val="20"/>
              </w:rPr>
              <w:t>riads, chord progressions</w:t>
            </w:r>
          </w:p>
          <w:p w14:paraId="1F5E523A" w14:textId="42CFD1B9" w:rsidR="00BC5BB8" w:rsidRPr="00BC2401" w:rsidRDefault="00BC5BB8" w:rsidP="00BC5BB8">
            <w:pPr>
              <w:rPr>
                <w:rFonts w:ascii="Calibri" w:hAnsi="Calibri" w:cs="Calibri"/>
                <w:b/>
                <w:bCs/>
                <w:sz w:val="20"/>
                <w:szCs w:val="20"/>
              </w:rPr>
            </w:pPr>
            <w:r w:rsidRPr="00BC2401">
              <w:rPr>
                <w:rFonts w:ascii="Calibri" w:hAnsi="Calibri" w:cs="Calibri"/>
                <w:b/>
                <w:bCs/>
                <w:sz w:val="20"/>
                <w:szCs w:val="20"/>
              </w:rPr>
              <w:t>Texture</w:t>
            </w:r>
            <w:r>
              <w:rPr>
                <w:rFonts w:ascii="Calibri" w:hAnsi="Calibri" w:cs="Calibri"/>
                <w:b/>
                <w:bCs/>
                <w:sz w:val="20"/>
                <w:szCs w:val="20"/>
              </w:rPr>
              <w:t>:</w:t>
            </w:r>
            <w:r w:rsidRPr="0082347E">
              <w:t xml:space="preserve"> </w:t>
            </w:r>
            <w:r>
              <w:t>M</w:t>
            </w:r>
            <w:r w:rsidRPr="00E057A3">
              <w:rPr>
                <w:rFonts w:ascii="Calibri" w:hAnsi="Calibri" w:cs="Calibri"/>
                <w:sz w:val="20"/>
                <w:szCs w:val="20"/>
              </w:rPr>
              <w:t>usic in 3 parts, music in 4 parts</w:t>
            </w:r>
          </w:p>
          <w:p w14:paraId="00852AE1" w14:textId="1EC4B4BE" w:rsidR="00BC5BB8" w:rsidRPr="00BC2401" w:rsidRDefault="00BC5BB8" w:rsidP="00BC5BB8">
            <w:pPr>
              <w:rPr>
                <w:rFonts w:ascii="Calibri" w:hAnsi="Calibri" w:cs="Calibri"/>
                <w:b/>
                <w:bCs/>
                <w:sz w:val="20"/>
                <w:szCs w:val="20"/>
              </w:rPr>
            </w:pPr>
            <w:r w:rsidRPr="00BC2401">
              <w:rPr>
                <w:rFonts w:ascii="Calibri" w:hAnsi="Calibri" w:cs="Calibri"/>
                <w:b/>
                <w:bCs/>
                <w:sz w:val="20"/>
                <w:szCs w:val="20"/>
              </w:rPr>
              <w:t>Dynamics and Articulation:</w:t>
            </w:r>
            <w:r w:rsidRPr="00E057A3">
              <w:t xml:space="preserve"> </w:t>
            </w:r>
            <w:r>
              <w:t>W</w:t>
            </w:r>
            <w:r w:rsidRPr="00E057A3">
              <w:rPr>
                <w:rFonts w:ascii="Calibri" w:hAnsi="Calibri" w:cs="Calibri"/>
                <w:sz w:val="20"/>
                <w:szCs w:val="20"/>
              </w:rPr>
              <w:t>ider range of dynamics including fortissimo (very loud), pianissimo (very quiet), mezzo forte (moderately loud) and mezzo piano (moderately quiet)</w:t>
            </w:r>
          </w:p>
          <w:p w14:paraId="7226EF2A" w14:textId="0FF756AC" w:rsidR="00BC5BB8" w:rsidRPr="00DF267A" w:rsidRDefault="00BC5BB8" w:rsidP="00BC5BB8">
            <w:pPr>
              <w:rPr>
                <w:rFonts w:ascii="Calibri" w:hAnsi="Calibri" w:cs="Calibri"/>
                <w:sz w:val="20"/>
                <w:szCs w:val="20"/>
              </w:rPr>
            </w:pPr>
            <w:r w:rsidRPr="00BC2401">
              <w:rPr>
                <w:rFonts w:ascii="Calibri" w:hAnsi="Calibri" w:cs="Calibri"/>
                <w:b/>
                <w:bCs/>
                <w:sz w:val="20"/>
                <w:szCs w:val="20"/>
              </w:rPr>
              <w:t>Instruments and Playing Techniques:</w:t>
            </w:r>
            <w:r w:rsidRPr="00E057A3">
              <w:t xml:space="preserve"> I</w:t>
            </w:r>
            <w:r w:rsidRPr="00E057A3">
              <w:rPr>
                <w:rFonts w:ascii="Calibri" w:hAnsi="Calibri" w:cs="Calibri"/>
                <w:sz w:val="20"/>
                <w:szCs w:val="20"/>
              </w:rPr>
              <w:t>nstruments used in Foundation Listening including playing techniques and effects, for example pizzicato (e.g. mysterious) and tremolo (e.g. dark and expectant)</w:t>
            </w:r>
          </w:p>
        </w:tc>
      </w:tr>
      <w:tr w:rsidR="00BC5BB8" w:rsidRPr="0001313F" w14:paraId="0D0AFC90" w14:textId="77777777" w:rsidTr="004B4AB7">
        <w:trPr>
          <w:trHeight w:val="505"/>
        </w:trPr>
        <w:tc>
          <w:tcPr>
            <w:tcW w:w="15388" w:type="dxa"/>
            <w:gridSpan w:val="2"/>
            <w:tcBorders>
              <w:left w:val="nil"/>
              <w:right w:val="nil"/>
            </w:tcBorders>
          </w:tcPr>
          <w:p w14:paraId="26FC0A39" w14:textId="77777777" w:rsidR="00BC5BB8" w:rsidRDefault="00BC5BB8" w:rsidP="00BC5BB8">
            <w:pPr>
              <w:rPr>
                <w:rFonts w:ascii="Calibri" w:hAnsi="Calibri" w:cs="Calibri"/>
                <w:b/>
                <w:bCs/>
                <w:sz w:val="20"/>
                <w:szCs w:val="20"/>
              </w:rPr>
            </w:pPr>
          </w:p>
          <w:p w14:paraId="406D23EA" w14:textId="77777777" w:rsidR="00BC5BB8" w:rsidRDefault="00BC5BB8" w:rsidP="00BC5BB8">
            <w:pPr>
              <w:rPr>
                <w:rFonts w:ascii="Calibri" w:hAnsi="Calibri" w:cs="Calibri"/>
                <w:b/>
                <w:bCs/>
                <w:sz w:val="20"/>
                <w:szCs w:val="20"/>
              </w:rPr>
            </w:pPr>
          </w:p>
          <w:p w14:paraId="5FEF7B73" w14:textId="77777777" w:rsidR="00BC5BB8" w:rsidRDefault="00BC5BB8" w:rsidP="00BC5BB8">
            <w:pPr>
              <w:rPr>
                <w:rFonts w:ascii="Calibri" w:hAnsi="Calibri" w:cs="Calibri"/>
                <w:b/>
                <w:bCs/>
                <w:sz w:val="20"/>
                <w:szCs w:val="20"/>
              </w:rPr>
            </w:pPr>
          </w:p>
          <w:p w14:paraId="5212328D" w14:textId="77777777" w:rsidR="00BC5BB8" w:rsidRDefault="00BC5BB8" w:rsidP="00BC5BB8">
            <w:pPr>
              <w:rPr>
                <w:rFonts w:ascii="Calibri" w:hAnsi="Calibri" w:cs="Calibri"/>
                <w:b/>
                <w:bCs/>
                <w:sz w:val="20"/>
                <w:szCs w:val="20"/>
              </w:rPr>
            </w:pPr>
          </w:p>
          <w:p w14:paraId="3212CEF6" w14:textId="77777777" w:rsidR="00BC5BB8" w:rsidRDefault="00BC5BB8" w:rsidP="00BC5BB8">
            <w:pPr>
              <w:rPr>
                <w:rFonts w:ascii="Calibri" w:hAnsi="Calibri" w:cs="Calibri"/>
                <w:b/>
                <w:bCs/>
                <w:sz w:val="20"/>
                <w:szCs w:val="20"/>
              </w:rPr>
            </w:pPr>
          </w:p>
          <w:p w14:paraId="427B582D" w14:textId="77777777" w:rsidR="00BC5BB8" w:rsidRDefault="00BC5BB8" w:rsidP="00BC5BB8">
            <w:pPr>
              <w:rPr>
                <w:rFonts w:ascii="Calibri" w:hAnsi="Calibri" w:cs="Calibri"/>
                <w:b/>
                <w:bCs/>
                <w:sz w:val="20"/>
                <w:szCs w:val="20"/>
              </w:rPr>
            </w:pPr>
          </w:p>
          <w:p w14:paraId="43D77B84" w14:textId="77777777" w:rsidR="00BC5BB8" w:rsidRDefault="00BC5BB8" w:rsidP="00BC5BB8">
            <w:pPr>
              <w:rPr>
                <w:rFonts w:ascii="Calibri" w:hAnsi="Calibri" w:cs="Calibri"/>
                <w:b/>
                <w:bCs/>
                <w:sz w:val="20"/>
                <w:szCs w:val="20"/>
              </w:rPr>
            </w:pPr>
          </w:p>
          <w:p w14:paraId="6CBF2F5B" w14:textId="77777777" w:rsidR="00BC5BB8" w:rsidRDefault="00BC5BB8" w:rsidP="00BC5BB8">
            <w:pPr>
              <w:rPr>
                <w:rFonts w:ascii="Calibri" w:hAnsi="Calibri" w:cs="Calibri"/>
                <w:b/>
                <w:bCs/>
                <w:sz w:val="20"/>
                <w:szCs w:val="20"/>
              </w:rPr>
            </w:pPr>
          </w:p>
          <w:p w14:paraId="7E77B4AB" w14:textId="77777777" w:rsidR="00BC5BB8" w:rsidRDefault="00BC5BB8" w:rsidP="00BC5BB8">
            <w:pPr>
              <w:rPr>
                <w:rFonts w:ascii="Calibri" w:hAnsi="Calibri" w:cs="Calibri"/>
                <w:b/>
                <w:bCs/>
                <w:sz w:val="20"/>
                <w:szCs w:val="20"/>
              </w:rPr>
            </w:pPr>
          </w:p>
          <w:p w14:paraId="2DE99D12" w14:textId="77777777" w:rsidR="00BC5BB8" w:rsidRDefault="00BC5BB8" w:rsidP="00BC5BB8">
            <w:pPr>
              <w:rPr>
                <w:rFonts w:ascii="Calibri" w:hAnsi="Calibri" w:cs="Calibri"/>
                <w:b/>
                <w:bCs/>
                <w:sz w:val="20"/>
                <w:szCs w:val="20"/>
              </w:rPr>
            </w:pPr>
          </w:p>
          <w:p w14:paraId="6440BA0B" w14:textId="77777777" w:rsidR="00BC5BB8" w:rsidRDefault="00BC5BB8" w:rsidP="00BC5BB8">
            <w:pPr>
              <w:rPr>
                <w:rFonts w:ascii="Calibri" w:hAnsi="Calibri" w:cs="Calibri"/>
                <w:b/>
                <w:bCs/>
                <w:sz w:val="20"/>
                <w:szCs w:val="20"/>
              </w:rPr>
            </w:pPr>
          </w:p>
          <w:p w14:paraId="5C8BCF1F" w14:textId="77777777" w:rsidR="00BC5BB8" w:rsidRDefault="00BC5BB8" w:rsidP="00BC5BB8">
            <w:pPr>
              <w:rPr>
                <w:rFonts w:ascii="Calibri" w:hAnsi="Calibri" w:cs="Calibri"/>
                <w:b/>
                <w:bCs/>
                <w:sz w:val="20"/>
                <w:szCs w:val="20"/>
              </w:rPr>
            </w:pPr>
          </w:p>
          <w:p w14:paraId="19708780" w14:textId="77777777" w:rsidR="00BC5BB8" w:rsidRPr="00BC2401" w:rsidRDefault="00BC5BB8" w:rsidP="00BC5BB8">
            <w:pPr>
              <w:rPr>
                <w:rFonts w:ascii="Calibri" w:hAnsi="Calibri" w:cs="Calibri"/>
                <w:b/>
                <w:bCs/>
                <w:sz w:val="20"/>
                <w:szCs w:val="20"/>
              </w:rPr>
            </w:pPr>
          </w:p>
        </w:tc>
      </w:tr>
      <w:tr w:rsidR="00BC5BB8" w:rsidRPr="0001313F" w14:paraId="3939B020" w14:textId="77777777" w:rsidTr="00FC5DB3">
        <w:trPr>
          <w:trHeight w:val="505"/>
        </w:trPr>
        <w:tc>
          <w:tcPr>
            <w:tcW w:w="15388" w:type="dxa"/>
            <w:gridSpan w:val="2"/>
            <w:shd w:val="clear" w:color="auto" w:fill="BDD6EE" w:themeFill="accent1" w:themeFillTint="66"/>
          </w:tcPr>
          <w:p w14:paraId="73CDCCE0" w14:textId="532A5FC8" w:rsidR="00BC5BB8" w:rsidRPr="004B4AB7" w:rsidRDefault="00BC5BB8" w:rsidP="00BC5BB8">
            <w:pPr>
              <w:jc w:val="center"/>
              <w:rPr>
                <w:rFonts w:ascii="Calibri" w:hAnsi="Calibri" w:cs="Calibri"/>
                <w:sz w:val="24"/>
                <w:szCs w:val="24"/>
              </w:rPr>
            </w:pPr>
            <w:r w:rsidRPr="004B4AB7">
              <w:rPr>
                <w:rFonts w:ascii="Calibri" w:hAnsi="Calibri" w:cs="Calibri"/>
                <w:b/>
                <w:bCs/>
                <w:sz w:val="24"/>
                <w:szCs w:val="24"/>
              </w:rPr>
              <w:lastRenderedPageBreak/>
              <w:t>Musical Notation</w:t>
            </w:r>
          </w:p>
        </w:tc>
      </w:tr>
      <w:tr w:rsidR="00BC5BB8" w:rsidRPr="0001313F" w14:paraId="42E97556" w14:textId="77777777" w:rsidTr="003562FD">
        <w:trPr>
          <w:trHeight w:val="505"/>
        </w:trPr>
        <w:tc>
          <w:tcPr>
            <w:tcW w:w="1407" w:type="dxa"/>
            <w:shd w:val="clear" w:color="auto" w:fill="BDD6EE" w:themeFill="accent1" w:themeFillTint="66"/>
          </w:tcPr>
          <w:p w14:paraId="121CAF85" w14:textId="753A34C6" w:rsidR="00BC5BB8" w:rsidRDefault="00BC5BB8" w:rsidP="00BC5BB8">
            <w:pPr>
              <w:rPr>
                <w:rFonts w:asciiTheme="majorHAnsi" w:hAnsiTheme="majorHAnsi" w:cstheme="majorHAnsi"/>
                <w:b/>
                <w:bCs/>
                <w:sz w:val="20"/>
                <w:szCs w:val="20"/>
              </w:rPr>
            </w:pPr>
            <w:r>
              <w:rPr>
                <w:rFonts w:asciiTheme="majorHAnsi" w:hAnsiTheme="majorHAnsi" w:cstheme="majorHAnsi"/>
                <w:b/>
                <w:bCs/>
                <w:sz w:val="20"/>
                <w:szCs w:val="20"/>
              </w:rPr>
              <w:t>Year 3</w:t>
            </w:r>
          </w:p>
        </w:tc>
        <w:tc>
          <w:tcPr>
            <w:tcW w:w="13981" w:type="dxa"/>
            <w:shd w:val="clear" w:color="auto" w:fill="FFFFFF" w:themeFill="background1"/>
          </w:tcPr>
          <w:p w14:paraId="1A6559D8" w14:textId="77777777" w:rsidR="00BC5BB8" w:rsidRDefault="00BC5BB8" w:rsidP="00BC5BB8">
            <w:pPr>
              <w:rPr>
                <w:rFonts w:ascii="Calibri" w:hAnsi="Calibri" w:cs="Calibri"/>
                <w:sz w:val="20"/>
                <w:szCs w:val="20"/>
              </w:rPr>
            </w:pPr>
            <w:r>
              <w:rPr>
                <w:rFonts w:ascii="Calibri" w:hAnsi="Calibri" w:cs="Calibri"/>
                <w:sz w:val="20"/>
                <w:szCs w:val="20"/>
              </w:rPr>
              <w:t>Pupils will:</w:t>
            </w:r>
          </w:p>
          <w:p w14:paraId="37EB7565" w14:textId="77777777" w:rsidR="00BC5BB8" w:rsidRDefault="00BC5BB8" w:rsidP="00BC5BB8">
            <w:pPr>
              <w:pStyle w:val="ListParagraph"/>
              <w:numPr>
                <w:ilvl w:val="0"/>
                <w:numId w:val="7"/>
              </w:numPr>
              <w:rPr>
                <w:rFonts w:ascii="Calibri" w:hAnsi="Calibri" w:cs="Calibri"/>
                <w:sz w:val="20"/>
                <w:szCs w:val="20"/>
              </w:rPr>
            </w:pPr>
            <w:r>
              <w:rPr>
                <w:rFonts w:ascii="Calibri" w:hAnsi="Calibri" w:cs="Calibri"/>
                <w:sz w:val="20"/>
                <w:szCs w:val="20"/>
              </w:rPr>
              <w:t>I</w:t>
            </w:r>
            <w:r w:rsidRPr="0081418F">
              <w:rPr>
                <w:rFonts w:ascii="Calibri" w:hAnsi="Calibri" w:cs="Calibri"/>
                <w:sz w:val="20"/>
                <w:szCs w:val="20"/>
              </w:rPr>
              <w:t>ntroduce the stave, lines and spaces, and clef. Use dot notation to show higher or lower pitch.</w:t>
            </w:r>
          </w:p>
          <w:p w14:paraId="039248AA" w14:textId="77777777" w:rsidR="00BC5BB8" w:rsidRDefault="00BC5BB8" w:rsidP="00BC5BB8">
            <w:pPr>
              <w:pStyle w:val="ListParagraph"/>
              <w:numPr>
                <w:ilvl w:val="0"/>
                <w:numId w:val="7"/>
              </w:numPr>
              <w:rPr>
                <w:rFonts w:ascii="Calibri" w:hAnsi="Calibri" w:cs="Calibri"/>
                <w:sz w:val="20"/>
                <w:szCs w:val="20"/>
              </w:rPr>
            </w:pPr>
            <w:r w:rsidRPr="0081418F">
              <w:rPr>
                <w:rFonts w:ascii="Calibri" w:hAnsi="Calibri" w:cs="Calibri"/>
                <w:sz w:val="20"/>
                <w:szCs w:val="20"/>
              </w:rPr>
              <w:t>Introduce and understand the differences between crotchets and paired quavers.</w:t>
            </w:r>
          </w:p>
          <w:p w14:paraId="71862940" w14:textId="61AEA239" w:rsidR="00BC5BB8" w:rsidRPr="0081418F" w:rsidRDefault="00BC5BB8" w:rsidP="00BC5BB8">
            <w:pPr>
              <w:pStyle w:val="ListParagraph"/>
              <w:numPr>
                <w:ilvl w:val="0"/>
                <w:numId w:val="7"/>
              </w:numPr>
              <w:rPr>
                <w:rFonts w:ascii="Calibri" w:hAnsi="Calibri" w:cs="Calibri"/>
                <w:sz w:val="20"/>
                <w:szCs w:val="20"/>
              </w:rPr>
            </w:pPr>
            <w:r w:rsidRPr="0081418F">
              <w:rPr>
                <w:rFonts w:ascii="Calibri" w:hAnsi="Calibri" w:cs="Calibri"/>
                <w:sz w:val="20"/>
                <w:szCs w:val="20"/>
              </w:rPr>
              <w:t>Apply word chants to rhythms, understanding how to link each syllable to one musical note</w:t>
            </w:r>
          </w:p>
        </w:tc>
      </w:tr>
      <w:tr w:rsidR="00BC5BB8" w:rsidRPr="0001313F" w14:paraId="705F6784" w14:textId="77777777" w:rsidTr="003562FD">
        <w:trPr>
          <w:trHeight w:val="505"/>
        </w:trPr>
        <w:tc>
          <w:tcPr>
            <w:tcW w:w="1407" w:type="dxa"/>
            <w:shd w:val="clear" w:color="auto" w:fill="BDD6EE" w:themeFill="accent1" w:themeFillTint="66"/>
          </w:tcPr>
          <w:p w14:paraId="1BE33E62" w14:textId="43958ACB" w:rsidR="00BC5BB8" w:rsidRDefault="00BC5BB8" w:rsidP="00BC5BB8">
            <w:pPr>
              <w:rPr>
                <w:rFonts w:asciiTheme="majorHAnsi" w:hAnsiTheme="majorHAnsi" w:cstheme="majorHAnsi"/>
                <w:b/>
                <w:bCs/>
                <w:sz w:val="20"/>
                <w:szCs w:val="20"/>
              </w:rPr>
            </w:pPr>
            <w:r>
              <w:rPr>
                <w:rFonts w:asciiTheme="majorHAnsi" w:hAnsiTheme="majorHAnsi" w:cstheme="majorHAnsi"/>
                <w:b/>
                <w:bCs/>
                <w:sz w:val="20"/>
                <w:szCs w:val="20"/>
              </w:rPr>
              <w:t>Year 4</w:t>
            </w:r>
          </w:p>
        </w:tc>
        <w:tc>
          <w:tcPr>
            <w:tcW w:w="13981" w:type="dxa"/>
            <w:shd w:val="clear" w:color="auto" w:fill="FFFFFF" w:themeFill="background1"/>
          </w:tcPr>
          <w:p w14:paraId="131F01DA" w14:textId="77777777" w:rsidR="00BC5BB8" w:rsidRDefault="00BC5BB8" w:rsidP="00BC5BB8">
            <w:pPr>
              <w:rPr>
                <w:rFonts w:ascii="Calibri" w:hAnsi="Calibri" w:cs="Calibri"/>
                <w:sz w:val="20"/>
                <w:szCs w:val="20"/>
              </w:rPr>
            </w:pPr>
            <w:r>
              <w:rPr>
                <w:rFonts w:ascii="Calibri" w:hAnsi="Calibri" w:cs="Calibri"/>
                <w:sz w:val="20"/>
                <w:szCs w:val="20"/>
              </w:rPr>
              <w:t xml:space="preserve">Pupils </w:t>
            </w:r>
            <w:proofErr w:type="gramStart"/>
            <w:r>
              <w:rPr>
                <w:rFonts w:ascii="Calibri" w:hAnsi="Calibri" w:cs="Calibri"/>
                <w:sz w:val="20"/>
                <w:szCs w:val="20"/>
              </w:rPr>
              <w:t>will;</w:t>
            </w:r>
            <w:proofErr w:type="gramEnd"/>
          </w:p>
          <w:p w14:paraId="10F4A1FD" w14:textId="77777777" w:rsidR="00BC5BB8" w:rsidRDefault="00BC5BB8" w:rsidP="00BC5BB8">
            <w:pPr>
              <w:pStyle w:val="ListParagraph"/>
              <w:numPr>
                <w:ilvl w:val="0"/>
                <w:numId w:val="7"/>
              </w:numPr>
              <w:rPr>
                <w:rFonts w:ascii="Calibri" w:hAnsi="Calibri" w:cs="Calibri"/>
                <w:sz w:val="20"/>
                <w:szCs w:val="20"/>
              </w:rPr>
            </w:pPr>
            <w:r>
              <w:rPr>
                <w:rFonts w:ascii="Calibri" w:hAnsi="Calibri" w:cs="Calibri"/>
                <w:sz w:val="20"/>
                <w:szCs w:val="20"/>
              </w:rPr>
              <w:t>I</w:t>
            </w:r>
            <w:r w:rsidRPr="0081418F">
              <w:rPr>
                <w:rFonts w:ascii="Calibri" w:hAnsi="Calibri" w:cs="Calibri"/>
                <w:sz w:val="20"/>
                <w:szCs w:val="20"/>
              </w:rPr>
              <w:t>ntroduce and understand the differences between minims, crotchets, paired quavers and rests.</w:t>
            </w:r>
          </w:p>
          <w:p w14:paraId="3434623D" w14:textId="77777777" w:rsidR="00BC5BB8" w:rsidRDefault="00BC5BB8" w:rsidP="00BC5BB8">
            <w:pPr>
              <w:pStyle w:val="ListParagraph"/>
              <w:numPr>
                <w:ilvl w:val="0"/>
                <w:numId w:val="7"/>
              </w:numPr>
              <w:rPr>
                <w:rFonts w:ascii="Calibri" w:hAnsi="Calibri" w:cs="Calibri"/>
                <w:sz w:val="20"/>
                <w:szCs w:val="20"/>
              </w:rPr>
            </w:pPr>
            <w:r w:rsidRPr="0081418F">
              <w:rPr>
                <w:rFonts w:ascii="Calibri" w:hAnsi="Calibri" w:cs="Calibri"/>
                <w:sz w:val="20"/>
                <w:szCs w:val="20"/>
              </w:rPr>
              <w:t>Read and perform pitch notation within a defined range (e.g. C–G/do–so).</w:t>
            </w:r>
          </w:p>
          <w:p w14:paraId="77DCE58E" w14:textId="3144B72F" w:rsidR="00BC5BB8" w:rsidRPr="0081418F" w:rsidRDefault="00BC5BB8" w:rsidP="00BC5BB8">
            <w:pPr>
              <w:pStyle w:val="ListParagraph"/>
              <w:numPr>
                <w:ilvl w:val="0"/>
                <w:numId w:val="7"/>
              </w:numPr>
              <w:rPr>
                <w:rFonts w:ascii="Calibri" w:hAnsi="Calibri" w:cs="Calibri"/>
                <w:sz w:val="20"/>
                <w:szCs w:val="20"/>
              </w:rPr>
            </w:pPr>
            <w:r w:rsidRPr="0081418F">
              <w:rPr>
                <w:rFonts w:ascii="Calibri" w:hAnsi="Calibri" w:cs="Calibri"/>
                <w:sz w:val="20"/>
                <w:szCs w:val="20"/>
              </w:rPr>
              <w:t>Follow and perform simple rhythmic scores to a steady beat: maintain individual parts accurately within the rhythmic texture, achieving a sense of ensemble.</w:t>
            </w:r>
          </w:p>
        </w:tc>
      </w:tr>
      <w:tr w:rsidR="00BC5BB8" w:rsidRPr="0001313F" w14:paraId="3D4E8797" w14:textId="77777777" w:rsidTr="003562FD">
        <w:trPr>
          <w:trHeight w:val="505"/>
        </w:trPr>
        <w:tc>
          <w:tcPr>
            <w:tcW w:w="1407" w:type="dxa"/>
            <w:shd w:val="clear" w:color="auto" w:fill="BDD6EE" w:themeFill="accent1" w:themeFillTint="66"/>
          </w:tcPr>
          <w:p w14:paraId="3F6BE852" w14:textId="37A3ACEC" w:rsidR="00BC5BB8" w:rsidRDefault="00BC5BB8" w:rsidP="00BC5BB8">
            <w:pPr>
              <w:rPr>
                <w:rFonts w:asciiTheme="majorHAnsi" w:hAnsiTheme="majorHAnsi" w:cstheme="majorHAnsi"/>
                <w:b/>
                <w:bCs/>
                <w:sz w:val="20"/>
                <w:szCs w:val="20"/>
              </w:rPr>
            </w:pPr>
            <w:r>
              <w:rPr>
                <w:rFonts w:asciiTheme="majorHAnsi" w:hAnsiTheme="majorHAnsi" w:cstheme="majorHAnsi"/>
                <w:b/>
                <w:bCs/>
                <w:sz w:val="20"/>
                <w:szCs w:val="20"/>
              </w:rPr>
              <w:t>Year 5</w:t>
            </w:r>
          </w:p>
        </w:tc>
        <w:tc>
          <w:tcPr>
            <w:tcW w:w="13981" w:type="dxa"/>
            <w:shd w:val="clear" w:color="auto" w:fill="FFFFFF" w:themeFill="background1"/>
          </w:tcPr>
          <w:p w14:paraId="49BBBDAA" w14:textId="77777777" w:rsidR="00BC5BB8" w:rsidRDefault="00BC5BB8" w:rsidP="00BC5BB8">
            <w:pPr>
              <w:rPr>
                <w:rFonts w:ascii="Calibri" w:hAnsi="Calibri" w:cs="Calibri"/>
                <w:sz w:val="20"/>
                <w:szCs w:val="20"/>
              </w:rPr>
            </w:pPr>
            <w:r>
              <w:rPr>
                <w:rFonts w:ascii="Calibri" w:hAnsi="Calibri" w:cs="Calibri"/>
                <w:sz w:val="20"/>
                <w:szCs w:val="20"/>
              </w:rPr>
              <w:t>Pupils will:</w:t>
            </w:r>
          </w:p>
          <w:p w14:paraId="26C4793B" w14:textId="77777777" w:rsidR="00BC5BB8" w:rsidRDefault="00BC5BB8" w:rsidP="00BC5BB8">
            <w:pPr>
              <w:pStyle w:val="ListParagraph"/>
              <w:numPr>
                <w:ilvl w:val="0"/>
                <w:numId w:val="7"/>
              </w:numPr>
              <w:rPr>
                <w:rFonts w:ascii="Calibri" w:hAnsi="Calibri" w:cs="Calibri"/>
                <w:sz w:val="20"/>
                <w:szCs w:val="20"/>
              </w:rPr>
            </w:pPr>
            <w:r w:rsidRPr="00900989">
              <w:rPr>
                <w:rFonts w:ascii="Calibri" w:hAnsi="Calibri" w:cs="Calibri"/>
                <w:sz w:val="20"/>
                <w:szCs w:val="20"/>
              </w:rPr>
              <w:t>Further understand the differences between semibreves, minims, crotchets and crotchet rests, paired quavers and semiquavers.</w:t>
            </w:r>
          </w:p>
          <w:p w14:paraId="1D08B955" w14:textId="77777777" w:rsidR="00BC5BB8" w:rsidRDefault="00BC5BB8" w:rsidP="00BC5BB8">
            <w:pPr>
              <w:pStyle w:val="ListParagraph"/>
              <w:numPr>
                <w:ilvl w:val="0"/>
                <w:numId w:val="7"/>
              </w:numPr>
              <w:rPr>
                <w:rFonts w:ascii="Calibri" w:hAnsi="Calibri" w:cs="Calibri"/>
                <w:sz w:val="20"/>
                <w:szCs w:val="20"/>
              </w:rPr>
            </w:pPr>
            <w:r w:rsidRPr="00900989">
              <w:rPr>
                <w:rFonts w:ascii="Calibri" w:hAnsi="Calibri" w:cs="Calibri"/>
                <w:sz w:val="20"/>
                <w:szCs w:val="20"/>
              </w:rPr>
              <w:t>Understand the differences between 2/4, 3/4 and 4/4 time signatures.</w:t>
            </w:r>
          </w:p>
          <w:p w14:paraId="04E1E7FA" w14:textId="77777777" w:rsidR="00BC5BB8" w:rsidRDefault="00BC5BB8" w:rsidP="00BC5BB8">
            <w:pPr>
              <w:pStyle w:val="ListParagraph"/>
              <w:numPr>
                <w:ilvl w:val="0"/>
                <w:numId w:val="7"/>
              </w:numPr>
              <w:rPr>
                <w:rFonts w:ascii="Calibri" w:hAnsi="Calibri" w:cs="Calibri"/>
                <w:sz w:val="20"/>
                <w:szCs w:val="20"/>
              </w:rPr>
            </w:pPr>
            <w:r w:rsidRPr="00900989">
              <w:rPr>
                <w:rFonts w:ascii="Calibri" w:hAnsi="Calibri" w:cs="Calibri"/>
                <w:sz w:val="20"/>
                <w:szCs w:val="20"/>
              </w:rPr>
              <w:t>Read and perform pitch notation within an octave (e.g. C–C′/do–do).</w:t>
            </w:r>
          </w:p>
          <w:p w14:paraId="29BC712D" w14:textId="5A83946C" w:rsidR="00BC5BB8" w:rsidRPr="00900989" w:rsidRDefault="00BC5BB8" w:rsidP="00BC5BB8">
            <w:pPr>
              <w:pStyle w:val="ListParagraph"/>
              <w:numPr>
                <w:ilvl w:val="0"/>
                <w:numId w:val="7"/>
              </w:numPr>
              <w:rPr>
                <w:rFonts w:ascii="Calibri" w:hAnsi="Calibri" w:cs="Calibri"/>
                <w:sz w:val="20"/>
                <w:szCs w:val="20"/>
              </w:rPr>
            </w:pPr>
            <w:r w:rsidRPr="00900989">
              <w:rPr>
                <w:rFonts w:ascii="Calibri" w:hAnsi="Calibri" w:cs="Calibri"/>
                <w:sz w:val="20"/>
                <w:szCs w:val="20"/>
              </w:rPr>
              <w:t>Read and play short rhythmic phrases at sight from prepared cards, using conventional symbols for known rhythms and note durations.</w:t>
            </w:r>
          </w:p>
        </w:tc>
      </w:tr>
      <w:tr w:rsidR="00BC5BB8" w:rsidRPr="0001313F" w14:paraId="35A0821A" w14:textId="77777777" w:rsidTr="003562FD">
        <w:trPr>
          <w:trHeight w:val="505"/>
        </w:trPr>
        <w:tc>
          <w:tcPr>
            <w:tcW w:w="1407" w:type="dxa"/>
            <w:shd w:val="clear" w:color="auto" w:fill="BDD6EE" w:themeFill="accent1" w:themeFillTint="66"/>
          </w:tcPr>
          <w:p w14:paraId="13079883" w14:textId="087CB2CB" w:rsidR="00BC5BB8" w:rsidRDefault="00BC5BB8" w:rsidP="00BC5BB8">
            <w:pPr>
              <w:rPr>
                <w:rFonts w:asciiTheme="majorHAnsi" w:hAnsiTheme="majorHAnsi" w:cstheme="majorHAnsi"/>
                <w:b/>
                <w:bCs/>
                <w:sz w:val="20"/>
                <w:szCs w:val="20"/>
              </w:rPr>
            </w:pPr>
            <w:r>
              <w:rPr>
                <w:rFonts w:asciiTheme="majorHAnsi" w:hAnsiTheme="majorHAnsi" w:cstheme="majorHAnsi"/>
                <w:b/>
                <w:bCs/>
                <w:sz w:val="20"/>
                <w:szCs w:val="20"/>
              </w:rPr>
              <w:t>Year 6</w:t>
            </w:r>
          </w:p>
        </w:tc>
        <w:tc>
          <w:tcPr>
            <w:tcW w:w="13981" w:type="dxa"/>
            <w:shd w:val="clear" w:color="auto" w:fill="FFFFFF" w:themeFill="background1"/>
          </w:tcPr>
          <w:p w14:paraId="0E48D21A" w14:textId="77777777" w:rsidR="00BC5BB8" w:rsidRDefault="00BC5BB8" w:rsidP="00BC5BB8">
            <w:pPr>
              <w:rPr>
                <w:rFonts w:ascii="Calibri" w:hAnsi="Calibri" w:cs="Calibri"/>
                <w:sz w:val="20"/>
                <w:szCs w:val="20"/>
              </w:rPr>
            </w:pPr>
            <w:r>
              <w:rPr>
                <w:rFonts w:ascii="Calibri" w:hAnsi="Calibri" w:cs="Calibri"/>
                <w:sz w:val="20"/>
                <w:szCs w:val="20"/>
              </w:rPr>
              <w:t>Pupils will:</w:t>
            </w:r>
          </w:p>
          <w:p w14:paraId="53617317" w14:textId="77777777" w:rsidR="00BC5BB8" w:rsidRDefault="00BC5BB8" w:rsidP="00BC5BB8">
            <w:pPr>
              <w:pStyle w:val="ListParagraph"/>
              <w:numPr>
                <w:ilvl w:val="0"/>
                <w:numId w:val="7"/>
              </w:numPr>
              <w:rPr>
                <w:rFonts w:ascii="Calibri" w:hAnsi="Calibri" w:cs="Calibri"/>
                <w:sz w:val="20"/>
                <w:szCs w:val="20"/>
              </w:rPr>
            </w:pPr>
            <w:r w:rsidRPr="003F1694">
              <w:rPr>
                <w:rFonts w:ascii="Calibri" w:hAnsi="Calibri" w:cs="Calibri"/>
                <w:sz w:val="20"/>
                <w:szCs w:val="20"/>
              </w:rPr>
              <w:t>Further understand the differences between semibreves, minims, crotchets, quavers and semiquavers, and their equivalent rests.</w:t>
            </w:r>
          </w:p>
          <w:p w14:paraId="309BFC1B" w14:textId="77777777" w:rsidR="00BC5BB8" w:rsidRDefault="00BC5BB8" w:rsidP="00BC5BB8">
            <w:pPr>
              <w:pStyle w:val="ListParagraph"/>
              <w:numPr>
                <w:ilvl w:val="0"/>
                <w:numId w:val="7"/>
              </w:numPr>
              <w:rPr>
                <w:rFonts w:ascii="Calibri" w:hAnsi="Calibri" w:cs="Calibri"/>
                <w:sz w:val="20"/>
                <w:szCs w:val="20"/>
              </w:rPr>
            </w:pPr>
            <w:r w:rsidRPr="003F1694">
              <w:rPr>
                <w:rFonts w:ascii="Calibri" w:hAnsi="Calibri" w:cs="Calibri"/>
                <w:sz w:val="20"/>
                <w:szCs w:val="20"/>
              </w:rPr>
              <w:t>Further develop the skills to read and perform pitch notation within an octave (e.g. C–C/ do–do).</w:t>
            </w:r>
          </w:p>
          <w:p w14:paraId="6F695E06" w14:textId="77777777" w:rsidR="00BC5BB8" w:rsidRDefault="00BC5BB8" w:rsidP="00BC5BB8">
            <w:pPr>
              <w:pStyle w:val="ListParagraph"/>
              <w:numPr>
                <w:ilvl w:val="0"/>
                <w:numId w:val="7"/>
              </w:numPr>
              <w:rPr>
                <w:rFonts w:ascii="Calibri" w:hAnsi="Calibri" w:cs="Calibri"/>
                <w:sz w:val="20"/>
                <w:szCs w:val="20"/>
              </w:rPr>
            </w:pPr>
            <w:r w:rsidRPr="003F1694">
              <w:rPr>
                <w:rFonts w:ascii="Calibri" w:hAnsi="Calibri" w:cs="Calibri"/>
                <w:sz w:val="20"/>
                <w:szCs w:val="20"/>
              </w:rPr>
              <w:t>Read and play confidently from rhythm notation cards and rhythmic scores in up to 4 parts that contain known rhythms and note durations.</w:t>
            </w:r>
          </w:p>
          <w:p w14:paraId="2572868C" w14:textId="294C4E6C" w:rsidR="00BC5BB8" w:rsidRPr="003F1694" w:rsidRDefault="00BC5BB8" w:rsidP="00BC5BB8">
            <w:pPr>
              <w:pStyle w:val="ListParagraph"/>
              <w:numPr>
                <w:ilvl w:val="0"/>
                <w:numId w:val="7"/>
              </w:numPr>
              <w:rPr>
                <w:rFonts w:ascii="Calibri" w:hAnsi="Calibri" w:cs="Calibri"/>
                <w:sz w:val="20"/>
                <w:szCs w:val="20"/>
              </w:rPr>
            </w:pPr>
            <w:r w:rsidRPr="003F1694">
              <w:rPr>
                <w:rFonts w:ascii="Calibri" w:hAnsi="Calibri" w:cs="Calibri"/>
                <w:sz w:val="20"/>
                <w:szCs w:val="20"/>
              </w:rPr>
              <w:t>Read and play from notation a four-bar phrase, confidently identifying note names and durations</w:t>
            </w:r>
          </w:p>
        </w:tc>
      </w:tr>
      <w:tr w:rsidR="00BC5BB8" w:rsidRPr="0001313F" w14:paraId="3F5673D1" w14:textId="77777777" w:rsidTr="00E242F2">
        <w:trPr>
          <w:trHeight w:val="505"/>
        </w:trPr>
        <w:tc>
          <w:tcPr>
            <w:tcW w:w="15388" w:type="dxa"/>
            <w:gridSpan w:val="2"/>
          </w:tcPr>
          <w:p w14:paraId="4A587A3E" w14:textId="7CB6C1EE" w:rsidR="00BC5BB8" w:rsidRPr="00DF267A" w:rsidRDefault="00BC5BB8" w:rsidP="00BC5BB8">
            <w:pPr>
              <w:jc w:val="center"/>
              <w:rPr>
                <w:rFonts w:ascii="Calibri" w:hAnsi="Calibri" w:cs="Calibri"/>
                <w:sz w:val="20"/>
                <w:szCs w:val="20"/>
              </w:rPr>
            </w:pPr>
            <w:r w:rsidRPr="00DF267A">
              <w:rPr>
                <w:rFonts w:ascii="Calibri" w:hAnsi="Calibri" w:cs="Calibri"/>
                <w:noProof/>
                <w:sz w:val="20"/>
                <w:szCs w:val="20"/>
              </w:rPr>
              <w:drawing>
                <wp:inline distT="0" distB="0" distL="0" distR="0" wp14:anchorId="5E597A91" wp14:editId="116A160A">
                  <wp:extent cx="4683564" cy="3175000"/>
                  <wp:effectExtent l="0" t="0" r="3175" b="6350"/>
                  <wp:docPr id="1462253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253099" name=""/>
                          <pic:cNvPicPr/>
                        </pic:nvPicPr>
                        <pic:blipFill>
                          <a:blip r:embed="rId18"/>
                          <a:stretch>
                            <a:fillRect/>
                          </a:stretch>
                        </pic:blipFill>
                        <pic:spPr>
                          <a:xfrm>
                            <a:off x="0" y="0"/>
                            <a:ext cx="4705500" cy="3189871"/>
                          </a:xfrm>
                          <a:prstGeom prst="rect">
                            <a:avLst/>
                          </a:prstGeom>
                        </pic:spPr>
                      </pic:pic>
                    </a:graphicData>
                  </a:graphic>
                </wp:inline>
              </w:drawing>
            </w:r>
          </w:p>
        </w:tc>
      </w:tr>
      <w:tr w:rsidR="00BC5BB8" w:rsidRPr="0001313F" w14:paraId="1A01D23C" w14:textId="77777777" w:rsidTr="00BB1A81">
        <w:trPr>
          <w:trHeight w:val="505"/>
        </w:trPr>
        <w:tc>
          <w:tcPr>
            <w:tcW w:w="15388" w:type="dxa"/>
            <w:gridSpan w:val="2"/>
            <w:shd w:val="clear" w:color="auto" w:fill="BDD6EE" w:themeFill="accent1" w:themeFillTint="66"/>
          </w:tcPr>
          <w:p w14:paraId="67676650" w14:textId="77777777" w:rsidR="00BC5BB8" w:rsidRPr="002F32CD" w:rsidRDefault="00BC5BB8" w:rsidP="00BC5BB8">
            <w:pPr>
              <w:jc w:val="center"/>
              <w:rPr>
                <w:rFonts w:ascii="Calibri" w:hAnsi="Calibri" w:cs="Calibri"/>
                <w:b/>
                <w:bCs/>
                <w:sz w:val="24"/>
                <w:szCs w:val="24"/>
              </w:rPr>
            </w:pPr>
            <w:r w:rsidRPr="002F32CD">
              <w:rPr>
                <w:rFonts w:ascii="Calibri" w:hAnsi="Calibri" w:cs="Calibri"/>
                <w:b/>
                <w:bCs/>
                <w:sz w:val="24"/>
                <w:szCs w:val="24"/>
              </w:rPr>
              <w:lastRenderedPageBreak/>
              <w:t>Suggested Music</w:t>
            </w:r>
          </w:p>
          <w:p w14:paraId="76F116BA" w14:textId="04CCFBFC" w:rsidR="00BC5BB8" w:rsidRPr="007D4432" w:rsidRDefault="00BC5BB8" w:rsidP="00BC5BB8">
            <w:pPr>
              <w:jc w:val="center"/>
              <w:rPr>
                <w:rFonts w:ascii="Calibri" w:hAnsi="Calibri" w:cs="Calibri"/>
                <w:b/>
                <w:bCs/>
                <w:sz w:val="20"/>
                <w:szCs w:val="20"/>
              </w:rPr>
            </w:pPr>
            <w:r w:rsidRPr="00435341">
              <w:rPr>
                <w:rFonts w:ascii="Calibri" w:hAnsi="Calibri" w:cs="Calibri"/>
                <w:sz w:val="20"/>
                <w:szCs w:val="20"/>
              </w:rPr>
              <w:t xml:space="preserve">The pieces listed here are intended to give teachers a good start in terms of choosing music, which is </w:t>
            </w:r>
            <w:proofErr w:type="gramStart"/>
            <w:r w:rsidRPr="00435341">
              <w:rPr>
                <w:rFonts w:ascii="Calibri" w:hAnsi="Calibri" w:cs="Calibri"/>
                <w:sz w:val="20"/>
                <w:szCs w:val="20"/>
              </w:rPr>
              <w:t>age-appropriate</w:t>
            </w:r>
            <w:proofErr w:type="gramEnd"/>
            <w:r w:rsidRPr="00435341">
              <w:rPr>
                <w:rFonts w:ascii="Calibri" w:hAnsi="Calibri" w:cs="Calibri"/>
                <w:sz w:val="20"/>
                <w:szCs w:val="20"/>
              </w:rPr>
              <w:t>. It should not limit the imagination or creativity of the teacher in terms of seeking and using other musical examples</w:t>
            </w:r>
            <w:r>
              <w:rPr>
                <w:rFonts w:ascii="Calibri" w:hAnsi="Calibri" w:cs="Calibri"/>
                <w:sz w:val="20"/>
                <w:szCs w:val="20"/>
              </w:rPr>
              <w:t>.</w:t>
            </w:r>
          </w:p>
        </w:tc>
      </w:tr>
      <w:tr w:rsidR="00BC5BB8" w:rsidRPr="0001313F" w14:paraId="4BA44516" w14:textId="77777777" w:rsidTr="002F32CD">
        <w:trPr>
          <w:trHeight w:val="505"/>
        </w:trPr>
        <w:tc>
          <w:tcPr>
            <w:tcW w:w="1407" w:type="dxa"/>
            <w:shd w:val="clear" w:color="auto" w:fill="BDD6EE" w:themeFill="accent1" w:themeFillTint="66"/>
          </w:tcPr>
          <w:p w14:paraId="52096B22" w14:textId="340D79C8" w:rsidR="00BC5BB8" w:rsidRDefault="00BC5BB8" w:rsidP="00BC5BB8">
            <w:pPr>
              <w:rPr>
                <w:rFonts w:asciiTheme="majorHAnsi" w:hAnsiTheme="majorHAnsi" w:cstheme="majorHAnsi"/>
                <w:b/>
                <w:bCs/>
                <w:sz w:val="20"/>
                <w:szCs w:val="20"/>
              </w:rPr>
            </w:pPr>
            <w:r>
              <w:rPr>
                <w:rFonts w:asciiTheme="majorHAnsi" w:hAnsiTheme="majorHAnsi" w:cstheme="majorHAnsi"/>
                <w:b/>
                <w:bCs/>
                <w:sz w:val="20"/>
                <w:szCs w:val="20"/>
              </w:rPr>
              <w:t>Year 1</w:t>
            </w:r>
          </w:p>
        </w:tc>
        <w:tc>
          <w:tcPr>
            <w:tcW w:w="13981" w:type="dxa"/>
            <w:shd w:val="clear" w:color="auto" w:fill="FFFFFF" w:themeFill="background1"/>
          </w:tcPr>
          <w:p w14:paraId="4E5FC8B9" w14:textId="1EC7FA61" w:rsidR="00BC5BB8" w:rsidRPr="00F27203" w:rsidRDefault="00BC5BB8" w:rsidP="00BC5BB8">
            <w:pPr>
              <w:rPr>
                <w:rFonts w:ascii="Calibri" w:hAnsi="Calibri" w:cs="Calibri"/>
                <w:sz w:val="20"/>
                <w:szCs w:val="20"/>
              </w:rPr>
            </w:pPr>
            <w:r w:rsidRPr="00BE57DA">
              <w:rPr>
                <w:rFonts w:ascii="Calibri" w:hAnsi="Calibri" w:cs="Calibri"/>
                <w:noProof/>
                <w:sz w:val="20"/>
                <w:szCs w:val="20"/>
              </w:rPr>
              <w:drawing>
                <wp:inline distT="0" distB="0" distL="0" distR="0" wp14:anchorId="78DD18D4" wp14:editId="550E62B1">
                  <wp:extent cx="3739110" cy="2044700"/>
                  <wp:effectExtent l="0" t="0" r="0" b="0"/>
                  <wp:docPr id="1139778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778882" name=""/>
                          <pic:cNvPicPr/>
                        </pic:nvPicPr>
                        <pic:blipFill>
                          <a:blip r:embed="rId19"/>
                          <a:stretch>
                            <a:fillRect/>
                          </a:stretch>
                        </pic:blipFill>
                        <pic:spPr>
                          <a:xfrm>
                            <a:off x="0" y="0"/>
                            <a:ext cx="3753989" cy="2052836"/>
                          </a:xfrm>
                          <a:prstGeom prst="rect">
                            <a:avLst/>
                          </a:prstGeom>
                        </pic:spPr>
                      </pic:pic>
                    </a:graphicData>
                  </a:graphic>
                </wp:inline>
              </w:drawing>
            </w:r>
          </w:p>
        </w:tc>
      </w:tr>
      <w:tr w:rsidR="00BC5BB8" w:rsidRPr="0001313F" w14:paraId="11DB87F8" w14:textId="77777777" w:rsidTr="002F32CD">
        <w:trPr>
          <w:trHeight w:val="505"/>
        </w:trPr>
        <w:tc>
          <w:tcPr>
            <w:tcW w:w="1407" w:type="dxa"/>
            <w:shd w:val="clear" w:color="auto" w:fill="BDD6EE" w:themeFill="accent1" w:themeFillTint="66"/>
          </w:tcPr>
          <w:p w14:paraId="429BCD57" w14:textId="60780838" w:rsidR="00BC5BB8" w:rsidRDefault="00BC5BB8" w:rsidP="00BC5BB8">
            <w:pPr>
              <w:rPr>
                <w:rFonts w:asciiTheme="majorHAnsi" w:hAnsiTheme="majorHAnsi" w:cstheme="majorHAnsi"/>
                <w:b/>
                <w:bCs/>
                <w:sz w:val="20"/>
                <w:szCs w:val="20"/>
              </w:rPr>
            </w:pPr>
            <w:r>
              <w:rPr>
                <w:rFonts w:asciiTheme="majorHAnsi" w:hAnsiTheme="majorHAnsi" w:cstheme="majorHAnsi"/>
                <w:b/>
                <w:bCs/>
                <w:sz w:val="20"/>
                <w:szCs w:val="20"/>
              </w:rPr>
              <w:t>Year 2</w:t>
            </w:r>
          </w:p>
        </w:tc>
        <w:tc>
          <w:tcPr>
            <w:tcW w:w="13981" w:type="dxa"/>
            <w:shd w:val="clear" w:color="auto" w:fill="FFFFFF" w:themeFill="background1"/>
          </w:tcPr>
          <w:p w14:paraId="6E2162E3" w14:textId="463F4867" w:rsidR="00BC5BB8" w:rsidRPr="00F27203" w:rsidRDefault="00BC5BB8" w:rsidP="00BC5BB8">
            <w:pPr>
              <w:rPr>
                <w:rFonts w:ascii="Calibri" w:hAnsi="Calibri" w:cs="Calibri"/>
                <w:sz w:val="20"/>
                <w:szCs w:val="20"/>
              </w:rPr>
            </w:pPr>
            <w:r w:rsidRPr="00BE57DA">
              <w:rPr>
                <w:rFonts w:ascii="Calibri" w:hAnsi="Calibri" w:cs="Calibri"/>
                <w:noProof/>
                <w:sz w:val="20"/>
                <w:szCs w:val="20"/>
              </w:rPr>
              <w:drawing>
                <wp:inline distT="0" distB="0" distL="0" distR="0" wp14:anchorId="04C9705D" wp14:editId="3EE84433">
                  <wp:extent cx="3771900" cy="2738728"/>
                  <wp:effectExtent l="0" t="0" r="0" b="5080"/>
                  <wp:docPr id="656608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08443" name=""/>
                          <pic:cNvPicPr/>
                        </pic:nvPicPr>
                        <pic:blipFill>
                          <a:blip r:embed="rId20"/>
                          <a:stretch>
                            <a:fillRect/>
                          </a:stretch>
                        </pic:blipFill>
                        <pic:spPr>
                          <a:xfrm>
                            <a:off x="0" y="0"/>
                            <a:ext cx="3785976" cy="2748948"/>
                          </a:xfrm>
                          <a:prstGeom prst="rect">
                            <a:avLst/>
                          </a:prstGeom>
                        </pic:spPr>
                      </pic:pic>
                    </a:graphicData>
                  </a:graphic>
                </wp:inline>
              </w:drawing>
            </w:r>
          </w:p>
        </w:tc>
      </w:tr>
      <w:tr w:rsidR="00BC5BB8" w:rsidRPr="0001313F" w14:paraId="686B5099" w14:textId="77777777" w:rsidTr="002F32CD">
        <w:trPr>
          <w:trHeight w:val="505"/>
        </w:trPr>
        <w:tc>
          <w:tcPr>
            <w:tcW w:w="1407" w:type="dxa"/>
            <w:shd w:val="clear" w:color="auto" w:fill="BDD6EE" w:themeFill="accent1" w:themeFillTint="66"/>
          </w:tcPr>
          <w:p w14:paraId="434EA266" w14:textId="0394479B" w:rsidR="00BC5BB8" w:rsidRDefault="00BC5BB8" w:rsidP="00BC5BB8">
            <w:pPr>
              <w:rPr>
                <w:rFonts w:asciiTheme="majorHAnsi" w:hAnsiTheme="majorHAnsi" w:cstheme="majorHAnsi"/>
                <w:b/>
                <w:bCs/>
                <w:sz w:val="20"/>
                <w:szCs w:val="20"/>
              </w:rPr>
            </w:pPr>
            <w:r>
              <w:rPr>
                <w:rFonts w:asciiTheme="majorHAnsi" w:hAnsiTheme="majorHAnsi" w:cstheme="majorHAnsi"/>
                <w:b/>
                <w:bCs/>
                <w:sz w:val="20"/>
                <w:szCs w:val="20"/>
              </w:rPr>
              <w:lastRenderedPageBreak/>
              <w:t>Year 3</w:t>
            </w:r>
          </w:p>
        </w:tc>
        <w:tc>
          <w:tcPr>
            <w:tcW w:w="13981" w:type="dxa"/>
            <w:shd w:val="clear" w:color="auto" w:fill="FFFFFF" w:themeFill="background1"/>
          </w:tcPr>
          <w:p w14:paraId="3AB90E6D" w14:textId="0BC96649" w:rsidR="00BC5BB8" w:rsidRPr="00F27203" w:rsidRDefault="00BC5BB8" w:rsidP="00BC5BB8">
            <w:pPr>
              <w:rPr>
                <w:rFonts w:ascii="Calibri" w:hAnsi="Calibri" w:cs="Calibri"/>
                <w:sz w:val="20"/>
                <w:szCs w:val="20"/>
              </w:rPr>
            </w:pPr>
            <w:r w:rsidRPr="00E244ED">
              <w:rPr>
                <w:rFonts w:ascii="Calibri" w:hAnsi="Calibri" w:cs="Calibri"/>
                <w:noProof/>
                <w:sz w:val="20"/>
                <w:szCs w:val="20"/>
              </w:rPr>
              <w:drawing>
                <wp:inline distT="0" distB="0" distL="0" distR="0" wp14:anchorId="4865BC09" wp14:editId="01EB83FC">
                  <wp:extent cx="4672446" cy="4508500"/>
                  <wp:effectExtent l="0" t="0" r="0" b="6350"/>
                  <wp:docPr id="405545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45381" name=""/>
                          <pic:cNvPicPr/>
                        </pic:nvPicPr>
                        <pic:blipFill>
                          <a:blip r:embed="rId21"/>
                          <a:stretch>
                            <a:fillRect/>
                          </a:stretch>
                        </pic:blipFill>
                        <pic:spPr>
                          <a:xfrm>
                            <a:off x="0" y="0"/>
                            <a:ext cx="4679413" cy="4515222"/>
                          </a:xfrm>
                          <a:prstGeom prst="rect">
                            <a:avLst/>
                          </a:prstGeom>
                        </pic:spPr>
                      </pic:pic>
                    </a:graphicData>
                  </a:graphic>
                </wp:inline>
              </w:drawing>
            </w:r>
          </w:p>
        </w:tc>
      </w:tr>
      <w:tr w:rsidR="00BC5BB8" w:rsidRPr="0001313F" w14:paraId="7E5B8C67" w14:textId="77777777" w:rsidTr="002F32CD">
        <w:trPr>
          <w:trHeight w:val="505"/>
        </w:trPr>
        <w:tc>
          <w:tcPr>
            <w:tcW w:w="1407" w:type="dxa"/>
            <w:shd w:val="clear" w:color="auto" w:fill="BDD6EE" w:themeFill="accent1" w:themeFillTint="66"/>
          </w:tcPr>
          <w:p w14:paraId="30A13F82" w14:textId="5E4B651F" w:rsidR="00BC5BB8" w:rsidRDefault="00BC5BB8" w:rsidP="00BC5BB8">
            <w:pPr>
              <w:rPr>
                <w:rFonts w:asciiTheme="majorHAnsi" w:hAnsiTheme="majorHAnsi" w:cstheme="majorHAnsi"/>
                <w:b/>
                <w:bCs/>
                <w:sz w:val="20"/>
                <w:szCs w:val="20"/>
              </w:rPr>
            </w:pPr>
            <w:r>
              <w:rPr>
                <w:rFonts w:asciiTheme="majorHAnsi" w:hAnsiTheme="majorHAnsi" w:cstheme="majorHAnsi"/>
                <w:b/>
                <w:bCs/>
                <w:sz w:val="20"/>
                <w:szCs w:val="20"/>
              </w:rPr>
              <w:lastRenderedPageBreak/>
              <w:t>Year 4</w:t>
            </w:r>
          </w:p>
        </w:tc>
        <w:tc>
          <w:tcPr>
            <w:tcW w:w="13981" w:type="dxa"/>
            <w:shd w:val="clear" w:color="auto" w:fill="FFFFFF" w:themeFill="background1"/>
          </w:tcPr>
          <w:p w14:paraId="350E3D89" w14:textId="621AF1A5" w:rsidR="00BC5BB8" w:rsidRPr="00F27203" w:rsidRDefault="00BC5BB8" w:rsidP="00BC5BB8">
            <w:pPr>
              <w:rPr>
                <w:rFonts w:ascii="Calibri" w:hAnsi="Calibri" w:cs="Calibri"/>
                <w:sz w:val="20"/>
                <w:szCs w:val="20"/>
              </w:rPr>
            </w:pPr>
            <w:r w:rsidRPr="00836A73">
              <w:rPr>
                <w:rFonts w:ascii="Calibri" w:hAnsi="Calibri" w:cs="Calibri"/>
                <w:noProof/>
                <w:sz w:val="20"/>
                <w:szCs w:val="20"/>
              </w:rPr>
              <w:drawing>
                <wp:inline distT="0" distB="0" distL="0" distR="0" wp14:anchorId="3EB53DDA" wp14:editId="4A12B826">
                  <wp:extent cx="5112409" cy="6210300"/>
                  <wp:effectExtent l="0" t="0" r="0" b="0"/>
                  <wp:docPr id="737151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151676" name=""/>
                          <pic:cNvPicPr/>
                        </pic:nvPicPr>
                        <pic:blipFill>
                          <a:blip r:embed="rId22"/>
                          <a:stretch>
                            <a:fillRect/>
                          </a:stretch>
                        </pic:blipFill>
                        <pic:spPr>
                          <a:xfrm>
                            <a:off x="0" y="0"/>
                            <a:ext cx="5118580" cy="6217796"/>
                          </a:xfrm>
                          <a:prstGeom prst="rect">
                            <a:avLst/>
                          </a:prstGeom>
                        </pic:spPr>
                      </pic:pic>
                    </a:graphicData>
                  </a:graphic>
                </wp:inline>
              </w:drawing>
            </w:r>
          </w:p>
        </w:tc>
      </w:tr>
      <w:tr w:rsidR="00BC5BB8" w:rsidRPr="0001313F" w14:paraId="3AF12708" w14:textId="77777777" w:rsidTr="002F32CD">
        <w:trPr>
          <w:trHeight w:val="505"/>
        </w:trPr>
        <w:tc>
          <w:tcPr>
            <w:tcW w:w="1407" w:type="dxa"/>
            <w:shd w:val="clear" w:color="auto" w:fill="BDD6EE" w:themeFill="accent1" w:themeFillTint="66"/>
          </w:tcPr>
          <w:p w14:paraId="3914DCE0" w14:textId="2C97B792" w:rsidR="00BC5BB8" w:rsidRDefault="00BC5BB8" w:rsidP="00BC5BB8">
            <w:pPr>
              <w:rPr>
                <w:rFonts w:asciiTheme="majorHAnsi" w:hAnsiTheme="majorHAnsi" w:cstheme="majorHAnsi"/>
                <w:b/>
                <w:bCs/>
                <w:sz w:val="20"/>
                <w:szCs w:val="20"/>
              </w:rPr>
            </w:pPr>
            <w:r>
              <w:rPr>
                <w:rFonts w:asciiTheme="majorHAnsi" w:hAnsiTheme="majorHAnsi" w:cstheme="majorHAnsi"/>
                <w:b/>
                <w:bCs/>
                <w:sz w:val="20"/>
                <w:szCs w:val="20"/>
              </w:rPr>
              <w:lastRenderedPageBreak/>
              <w:t>Year 5</w:t>
            </w:r>
          </w:p>
        </w:tc>
        <w:tc>
          <w:tcPr>
            <w:tcW w:w="13981" w:type="dxa"/>
            <w:shd w:val="clear" w:color="auto" w:fill="FFFFFF" w:themeFill="background1"/>
          </w:tcPr>
          <w:p w14:paraId="706A594F" w14:textId="163801B1" w:rsidR="00BC5BB8" w:rsidRPr="00F27203" w:rsidRDefault="00BC5BB8" w:rsidP="00BC5BB8">
            <w:pPr>
              <w:rPr>
                <w:rFonts w:ascii="Calibri" w:hAnsi="Calibri" w:cs="Calibri"/>
                <w:sz w:val="20"/>
                <w:szCs w:val="20"/>
              </w:rPr>
            </w:pPr>
            <w:r w:rsidRPr="000E544B">
              <w:rPr>
                <w:rFonts w:ascii="Calibri" w:hAnsi="Calibri" w:cs="Calibri"/>
                <w:noProof/>
                <w:sz w:val="20"/>
                <w:szCs w:val="20"/>
              </w:rPr>
              <w:drawing>
                <wp:inline distT="0" distB="0" distL="0" distR="0" wp14:anchorId="2C0B9E61" wp14:editId="54C7AC9B">
                  <wp:extent cx="4497537" cy="4889500"/>
                  <wp:effectExtent l="0" t="0" r="0" b="6350"/>
                  <wp:docPr id="604981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981530" name=""/>
                          <pic:cNvPicPr/>
                        </pic:nvPicPr>
                        <pic:blipFill>
                          <a:blip r:embed="rId23"/>
                          <a:stretch>
                            <a:fillRect/>
                          </a:stretch>
                        </pic:blipFill>
                        <pic:spPr>
                          <a:xfrm>
                            <a:off x="0" y="0"/>
                            <a:ext cx="4518740" cy="4912551"/>
                          </a:xfrm>
                          <a:prstGeom prst="rect">
                            <a:avLst/>
                          </a:prstGeom>
                        </pic:spPr>
                      </pic:pic>
                    </a:graphicData>
                  </a:graphic>
                </wp:inline>
              </w:drawing>
            </w:r>
            <w:r w:rsidRPr="004948C0">
              <w:rPr>
                <w:rFonts w:ascii="Calibri" w:hAnsi="Calibri" w:cs="Calibri"/>
                <w:noProof/>
                <w:sz w:val="20"/>
                <w:szCs w:val="20"/>
              </w:rPr>
              <w:drawing>
                <wp:inline distT="0" distB="0" distL="0" distR="0" wp14:anchorId="7DA5A981" wp14:editId="5764C1A2">
                  <wp:extent cx="4205654" cy="1666875"/>
                  <wp:effectExtent l="0" t="0" r="4445" b="0"/>
                  <wp:docPr id="288733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733230" name=""/>
                          <pic:cNvPicPr/>
                        </pic:nvPicPr>
                        <pic:blipFill>
                          <a:blip r:embed="rId24"/>
                          <a:stretch>
                            <a:fillRect/>
                          </a:stretch>
                        </pic:blipFill>
                        <pic:spPr>
                          <a:xfrm>
                            <a:off x="0" y="0"/>
                            <a:ext cx="4243554" cy="1681897"/>
                          </a:xfrm>
                          <a:prstGeom prst="rect">
                            <a:avLst/>
                          </a:prstGeom>
                        </pic:spPr>
                      </pic:pic>
                    </a:graphicData>
                  </a:graphic>
                </wp:inline>
              </w:drawing>
            </w:r>
          </w:p>
        </w:tc>
      </w:tr>
      <w:tr w:rsidR="00BC5BB8" w:rsidRPr="0001313F" w14:paraId="45D65385" w14:textId="77777777" w:rsidTr="006753E7">
        <w:trPr>
          <w:trHeight w:val="505"/>
        </w:trPr>
        <w:tc>
          <w:tcPr>
            <w:tcW w:w="1407" w:type="dxa"/>
            <w:tcBorders>
              <w:bottom w:val="single" w:sz="4" w:space="0" w:color="auto"/>
            </w:tcBorders>
            <w:shd w:val="clear" w:color="auto" w:fill="BDD6EE" w:themeFill="accent1" w:themeFillTint="66"/>
          </w:tcPr>
          <w:p w14:paraId="429BD4AE" w14:textId="493A025B" w:rsidR="00BC5BB8" w:rsidRDefault="00BC5BB8" w:rsidP="00BC5BB8">
            <w:pPr>
              <w:rPr>
                <w:rFonts w:asciiTheme="majorHAnsi" w:hAnsiTheme="majorHAnsi" w:cstheme="majorHAnsi"/>
                <w:b/>
                <w:bCs/>
                <w:sz w:val="20"/>
                <w:szCs w:val="20"/>
              </w:rPr>
            </w:pPr>
            <w:r>
              <w:rPr>
                <w:rFonts w:asciiTheme="majorHAnsi" w:hAnsiTheme="majorHAnsi" w:cstheme="majorHAnsi"/>
                <w:b/>
                <w:bCs/>
                <w:sz w:val="20"/>
                <w:szCs w:val="20"/>
              </w:rPr>
              <w:lastRenderedPageBreak/>
              <w:t>Year 6</w:t>
            </w:r>
          </w:p>
        </w:tc>
        <w:tc>
          <w:tcPr>
            <w:tcW w:w="13981" w:type="dxa"/>
            <w:tcBorders>
              <w:bottom w:val="single" w:sz="4" w:space="0" w:color="auto"/>
            </w:tcBorders>
            <w:shd w:val="clear" w:color="auto" w:fill="FFFFFF" w:themeFill="background1"/>
          </w:tcPr>
          <w:p w14:paraId="6F3B025B" w14:textId="032B4795" w:rsidR="00BC5BB8" w:rsidRPr="00F27203" w:rsidRDefault="00BC5BB8" w:rsidP="00BC5BB8">
            <w:pPr>
              <w:rPr>
                <w:rFonts w:ascii="Calibri" w:hAnsi="Calibri" w:cs="Calibri"/>
                <w:sz w:val="20"/>
                <w:szCs w:val="20"/>
              </w:rPr>
            </w:pPr>
            <w:r w:rsidRPr="004948C0">
              <w:rPr>
                <w:rFonts w:ascii="Calibri" w:hAnsi="Calibri" w:cs="Calibri"/>
                <w:noProof/>
                <w:sz w:val="20"/>
                <w:szCs w:val="20"/>
              </w:rPr>
              <w:drawing>
                <wp:inline distT="0" distB="0" distL="0" distR="0" wp14:anchorId="032E70C4" wp14:editId="27A8D33D">
                  <wp:extent cx="4210493" cy="5054314"/>
                  <wp:effectExtent l="0" t="0" r="0" b="0"/>
                  <wp:docPr id="40233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33359" name=""/>
                          <pic:cNvPicPr/>
                        </pic:nvPicPr>
                        <pic:blipFill>
                          <a:blip r:embed="rId25"/>
                          <a:stretch>
                            <a:fillRect/>
                          </a:stretch>
                        </pic:blipFill>
                        <pic:spPr>
                          <a:xfrm>
                            <a:off x="0" y="0"/>
                            <a:ext cx="4219828" cy="5065520"/>
                          </a:xfrm>
                          <a:prstGeom prst="rect">
                            <a:avLst/>
                          </a:prstGeom>
                        </pic:spPr>
                      </pic:pic>
                    </a:graphicData>
                  </a:graphic>
                </wp:inline>
              </w:drawing>
            </w:r>
            <w:r w:rsidRPr="00C833F7">
              <w:rPr>
                <w:rFonts w:ascii="Calibri" w:hAnsi="Calibri" w:cs="Calibri"/>
                <w:noProof/>
                <w:sz w:val="20"/>
                <w:szCs w:val="20"/>
              </w:rPr>
              <w:drawing>
                <wp:inline distT="0" distB="0" distL="0" distR="0" wp14:anchorId="2E65BE3A" wp14:editId="103F792A">
                  <wp:extent cx="4401879" cy="2389398"/>
                  <wp:effectExtent l="0" t="0" r="0" b="0"/>
                  <wp:docPr id="1275468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468499" name=""/>
                          <pic:cNvPicPr/>
                        </pic:nvPicPr>
                        <pic:blipFill>
                          <a:blip r:embed="rId26"/>
                          <a:stretch>
                            <a:fillRect/>
                          </a:stretch>
                        </pic:blipFill>
                        <pic:spPr>
                          <a:xfrm>
                            <a:off x="0" y="0"/>
                            <a:ext cx="4442118" cy="2411240"/>
                          </a:xfrm>
                          <a:prstGeom prst="rect">
                            <a:avLst/>
                          </a:prstGeom>
                        </pic:spPr>
                      </pic:pic>
                    </a:graphicData>
                  </a:graphic>
                </wp:inline>
              </w:drawing>
            </w:r>
          </w:p>
        </w:tc>
      </w:tr>
    </w:tbl>
    <w:p w14:paraId="152BA614" w14:textId="77777777" w:rsidR="007B25E7" w:rsidRDefault="007B25E7" w:rsidP="00833458">
      <w:pPr>
        <w:tabs>
          <w:tab w:val="left" w:pos="4231"/>
        </w:tabs>
        <w:rPr>
          <w:rFonts w:asciiTheme="majorHAnsi" w:hAnsiTheme="majorHAnsi" w:cstheme="majorHAnsi"/>
          <w:sz w:val="20"/>
          <w:szCs w:val="20"/>
        </w:rPr>
      </w:pPr>
    </w:p>
    <w:sectPr w:rsidR="007B25E7" w:rsidSect="00236CE8">
      <w:footerReference w:type="default" r:id="rId27"/>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A91E1" w14:textId="77777777" w:rsidR="000B0727" w:rsidRDefault="000B0727" w:rsidP="00C64599">
      <w:pPr>
        <w:spacing w:after="0" w:line="240" w:lineRule="auto"/>
      </w:pPr>
      <w:r>
        <w:separator/>
      </w:r>
    </w:p>
  </w:endnote>
  <w:endnote w:type="continuationSeparator" w:id="0">
    <w:p w14:paraId="75BA6E8F" w14:textId="77777777" w:rsidR="000B0727" w:rsidRDefault="000B0727" w:rsidP="00C64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AC18" w14:textId="64495EE7" w:rsidR="00025BDE" w:rsidRDefault="00A557D8" w:rsidP="00A557D8">
    <w:pPr>
      <w:pStyle w:val="Footer"/>
      <w:jc w:val="center"/>
    </w:pPr>
    <w:r>
      <w:t>St Mary’s Catholic Voluntary Academy, Grantham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77FC1" w14:textId="77777777" w:rsidR="000B0727" w:rsidRDefault="000B0727" w:rsidP="00C64599">
      <w:pPr>
        <w:spacing w:after="0" w:line="240" w:lineRule="auto"/>
      </w:pPr>
      <w:r>
        <w:separator/>
      </w:r>
    </w:p>
  </w:footnote>
  <w:footnote w:type="continuationSeparator" w:id="0">
    <w:p w14:paraId="043C3731" w14:textId="77777777" w:rsidR="000B0727" w:rsidRDefault="000B0727" w:rsidP="00C645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4D9"/>
    <w:multiLevelType w:val="hybridMultilevel"/>
    <w:tmpl w:val="B07029E2"/>
    <w:lvl w:ilvl="0" w:tplc="9B20B16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13360"/>
    <w:multiLevelType w:val="hybridMultilevel"/>
    <w:tmpl w:val="5BEE5094"/>
    <w:lvl w:ilvl="0" w:tplc="17EC1410">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C1901"/>
    <w:multiLevelType w:val="hybridMultilevel"/>
    <w:tmpl w:val="4086C5D4"/>
    <w:lvl w:ilvl="0" w:tplc="9B20B16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F3B66"/>
    <w:multiLevelType w:val="hybridMultilevel"/>
    <w:tmpl w:val="E90029F8"/>
    <w:lvl w:ilvl="0" w:tplc="9B20B16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F16046"/>
    <w:multiLevelType w:val="hybridMultilevel"/>
    <w:tmpl w:val="70DAFBE8"/>
    <w:lvl w:ilvl="0" w:tplc="C018D1F0">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30592B"/>
    <w:multiLevelType w:val="multilevel"/>
    <w:tmpl w:val="4246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D10561"/>
    <w:multiLevelType w:val="hybridMultilevel"/>
    <w:tmpl w:val="29C4B6B4"/>
    <w:lvl w:ilvl="0" w:tplc="17EC1410">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684B4C"/>
    <w:multiLevelType w:val="hybridMultilevel"/>
    <w:tmpl w:val="D468589E"/>
    <w:lvl w:ilvl="0" w:tplc="17EC1410">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623714"/>
    <w:multiLevelType w:val="hybridMultilevel"/>
    <w:tmpl w:val="C56097AA"/>
    <w:lvl w:ilvl="0" w:tplc="4142116C">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3745500">
    <w:abstractNumId w:val="4"/>
  </w:num>
  <w:num w:numId="2" w16cid:durableId="1203635419">
    <w:abstractNumId w:val="7"/>
  </w:num>
  <w:num w:numId="3" w16cid:durableId="170030990">
    <w:abstractNumId w:val="6"/>
  </w:num>
  <w:num w:numId="4" w16cid:durableId="1124497222">
    <w:abstractNumId w:val="1"/>
  </w:num>
  <w:num w:numId="5" w16cid:durableId="828130208">
    <w:abstractNumId w:val="8"/>
  </w:num>
  <w:num w:numId="6" w16cid:durableId="657533691">
    <w:abstractNumId w:val="5"/>
  </w:num>
  <w:num w:numId="7" w16cid:durableId="1789161818">
    <w:abstractNumId w:val="0"/>
  </w:num>
  <w:num w:numId="8" w16cid:durableId="1562982890">
    <w:abstractNumId w:val="3"/>
  </w:num>
  <w:num w:numId="9" w16cid:durableId="16590334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83D"/>
    <w:rsid w:val="000035A8"/>
    <w:rsid w:val="00003A25"/>
    <w:rsid w:val="00005449"/>
    <w:rsid w:val="00006684"/>
    <w:rsid w:val="000105E1"/>
    <w:rsid w:val="00010FD1"/>
    <w:rsid w:val="000111B5"/>
    <w:rsid w:val="0001310B"/>
    <w:rsid w:val="0001313F"/>
    <w:rsid w:val="00013539"/>
    <w:rsid w:val="00013EA9"/>
    <w:rsid w:val="0001422C"/>
    <w:rsid w:val="00014EB2"/>
    <w:rsid w:val="00014EC5"/>
    <w:rsid w:val="00020D53"/>
    <w:rsid w:val="00022263"/>
    <w:rsid w:val="00022723"/>
    <w:rsid w:val="0002321D"/>
    <w:rsid w:val="00025BDE"/>
    <w:rsid w:val="00025E4F"/>
    <w:rsid w:val="00026096"/>
    <w:rsid w:val="00027F5F"/>
    <w:rsid w:val="00030B3C"/>
    <w:rsid w:val="00032323"/>
    <w:rsid w:val="000324C8"/>
    <w:rsid w:val="00032D9A"/>
    <w:rsid w:val="000352DA"/>
    <w:rsid w:val="00035C20"/>
    <w:rsid w:val="0003776A"/>
    <w:rsid w:val="0004002D"/>
    <w:rsid w:val="00043C28"/>
    <w:rsid w:val="0004445E"/>
    <w:rsid w:val="00045F01"/>
    <w:rsid w:val="000463BE"/>
    <w:rsid w:val="00047ACD"/>
    <w:rsid w:val="00047EC5"/>
    <w:rsid w:val="0005086B"/>
    <w:rsid w:val="00050E47"/>
    <w:rsid w:val="0005329C"/>
    <w:rsid w:val="00053796"/>
    <w:rsid w:val="000542D4"/>
    <w:rsid w:val="0005542D"/>
    <w:rsid w:val="00055F3A"/>
    <w:rsid w:val="00056D79"/>
    <w:rsid w:val="0005719B"/>
    <w:rsid w:val="00061DD7"/>
    <w:rsid w:val="00062454"/>
    <w:rsid w:val="00062D1E"/>
    <w:rsid w:val="00062E44"/>
    <w:rsid w:val="0006482A"/>
    <w:rsid w:val="00065968"/>
    <w:rsid w:val="000659A9"/>
    <w:rsid w:val="00066610"/>
    <w:rsid w:val="00067868"/>
    <w:rsid w:val="00067CCC"/>
    <w:rsid w:val="000709D4"/>
    <w:rsid w:val="00072DC3"/>
    <w:rsid w:val="00072DE3"/>
    <w:rsid w:val="00073E90"/>
    <w:rsid w:val="00080EAB"/>
    <w:rsid w:val="00080FBA"/>
    <w:rsid w:val="000851F8"/>
    <w:rsid w:val="0008704E"/>
    <w:rsid w:val="00090444"/>
    <w:rsid w:val="000924D3"/>
    <w:rsid w:val="00097BD0"/>
    <w:rsid w:val="00097E27"/>
    <w:rsid w:val="000A1DEC"/>
    <w:rsid w:val="000A2480"/>
    <w:rsid w:val="000A2517"/>
    <w:rsid w:val="000A27F6"/>
    <w:rsid w:val="000A526E"/>
    <w:rsid w:val="000B0727"/>
    <w:rsid w:val="000B1149"/>
    <w:rsid w:val="000B2C71"/>
    <w:rsid w:val="000B4EB8"/>
    <w:rsid w:val="000C030A"/>
    <w:rsid w:val="000C0D55"/>
    <w:rsid w:val="000C1B14"/>
    <w:rsid w:val="000C2B5B"/>
    <w:rsid w:val="000C5961"/>
    <w:rsid w:val="000C5BA2"/>
    <w:rsid w:val="000C7738"/>
    <w:rsid w:val="000D0415"/>
    <w:rsid w:val="000D239A"/>
    <w:rsid w:val="000D320B"/>
    <w:rsid w:val="000D492A"/>
    <w:rsid w:val="000D58D2"/>
    <w:rsid w:val="000E03B2"/>
    <w:rsid w:val="000E1D4F"/>
    <w:rsid w:val="000E2F37"/>
    <w:rsid w:val="000E544B"/>
    <w:rsid w:val="000E70FE"/>
    <w:rsid w:val="000F1739"/>
    <w:rsid w:val="000F30EF"/>
    <w:rsid w:val="00100562"/>
    <w:rsid w:val="001018B1"/>
    <w:rsid w:val="001032DA"/>
    <w:rsid w:val="001034AC"/>
    <w:rsid w:val="00106354"/>
    <w:rsid w:val="001064F0"/>
    <w:rsid w:val="0010744E"/>
    <w:rsid w:val="00110AB4"/>
    <w:rsid w:val="0011244D"/>
    <w:rsid w:val="00112F97"/>
    <w:rsid w:val="0011329D"/>
    <w:rsid w:val="00114995"/>
    <w:rsid w:val="00115889"/>
    <w:rsid w:val="00116ADC"/>
    <w:rsid w:val="00117092"/>
    <w:rsid w:val="00117353"/>
    <w:rsid w:val="00122577"/>
    <w:rsid w:val="00124DF9"/>
    <w:rsid w:val="00125295"/>
    <w:rsid w:val="00125D93"/>
    <w:rsid w:val="00126E08"/>
    <w:rsid w:val="0012731E"/>
    <w:rsid w:val="00131213"/>
    <w:rsid w:val="00136759"/>
    <w:rsid w:val="00136C44"/>
    <w:rsid w:val="00137493"/>
    <w:rsid w:val="00145236"/>
    <w:rsid w:val="001452B5"/>
    <w:rsid w:val="001471AB"/>
    <w:rsid w:val="0015378E"/>
    <w:rsid w:val="00157FB0"/>
    <w:rsid w:val="00160EEB"/>
    <w:rsid w:val="00163053"/>
    <w:rsid w:val="00163472"/>
    <w:rsid w:val="00165A71"/>
    <w:rsid w:val="00166070"/>
    <w:rsid w:val="00167BEE"/>
    <w:rsid w:val="00167FA9"/>
    <w:rsid w:val="00172E84"/>
    <w:rsid w:val="00173110"/>
    <w:rsid w:val="00175FF5"/>
    <w:rsid w:val="00177BB1"/>
    <w:rsid w:val="00180B7E"/>
    <w:rsid w:val="00181CD0"/>
    <w:rsid w:val="0018473A"/>
    <w:rsid w:val="00185C16"/>
    <w:rsid w:val="00186EE0"/>
    <w:rsid w:val="00187053"/>
    <w:rsid w:val="001901A5"/>
    <w:rsid w:val="00191ABA"/>
    <w:rsid w:val="00192340"/>
    <w:rsid w:val="00192598"/>
    <w:rsid w:val="00193BF6"/>
    <w:rsid w:val="001943DD"/>
    <w:rsid w:val="00196080"/>
    <w:rsid w:val="00197F42"/>
    <w:rsid w:val="001A1484"/>
    <w:rsid w:val="001A60FE"/>
    <w:rsid w:val="001A6A9B"/>
    <w:rsid w:val="001A719E"/>
    <w:rsid w:val="001A787B"/>
    <w:rsid w:val="001B258B"/>
    <w:rsid w:val="001B395B"/>
    <w:rsid w:val="001B3E40"/>
    <w:rsid w:val="001B482D"/>
    <w:rsid w:val="001B5ABD"/>
    <w:rsid w:val="001B5BD7"/>
    <w:rsid w:val="001B7463"/>
    <w:rsid w:val="001C02A4"/>
    <w:rsid w:val="001C19B9"/>
    <w:rsid w:val="001C29AF"/>
    <w:rsid w:val="001C4F7B"/>
    <w:rsid w:val="001C5945"/>
    <w:rsid w:val="001C6532"/>
    <w:rsid w:val="001C6A43"/>
    <w:rsid w:val="001C6E60"/>
    <w:rsid w:val="001C7FD1"/>
    <w:rsid w:val="001D0F2B"/>
    <w:rsid w:val="001D50E6"/>
    <w:rsid w:val="001D607F"/>
    <w:rsid w:val="001E1CB2"/>
    <w:rsid w:val="001E6CEA"/>
    <w:rsid w:val="001F1682"/>
    <w:rsid w:val="001F6812"/>
    <w:rsid w:val="001F6A92"/>
    <w:rsid w:val="001F6B06"/>
    <w:rsid w:val="001F7B60"/>
    <w:rsid w:val="00200D34"/>
    <w:rsid w:val="002069A7"/>
    <w:rsid w:val="0020754D"/>
    <w:rsid w:val="00211578"/>
    <w:rsid w:val="002143DA"/>
    <w:rsid w:val="00215A61"/>
    <w:rsid w:val="00220C21"/>
    <w:rsid w:val="00220F29"/>
    <w:rsid w:val="002223CD"/>
    <w:rsid w:val="00223A22"/>
    <w:rsid w:val="00223D55"/>
    <w:rsid w:val="00224C75"/>
    <w:rsid w:val="00224DF8"/>
    <w:rsid w:val="0023383D"/>
    <w:rsid w:val="00233FF4"/>
    <w:rsid w:val="00235E6E"/>
    <w:rsid w:val="00236CE8"/>
    <w:rsid w:val="00237BF2"/>
    <w:rsid w:val="00244CB6"/>
    <w:rsid w:val="00250E0B"/>
    <w:rsid w:val="00250F2B"/>
    <w:rsid w:val="00251227"/>
    <w:rsid w:val="00252578"/>
    <w:rsid w:val="00257E6E"/>
    <w:rsid w:val="00262A90"/>
    <w:rsid w:val="00271EF6"/>
    <w:rsid w:val="00272781"/>
    <w:rsid w:val="0027450D"/>
    <w:rsid w:val="0027493F"/>
    <w:rsid w:val="002767E4"/>
    <w:rsid w:val="002775B9"/>
    <w:rsid w:val="00277894"/>
    <w:rsid w:val="002825C7"/>
    <w:rsid w:val="00282D20"/>
    <w:rsid w:val="002935DA"/>
    <w:rsid w:val="0029377D"/>
    <w:rsid w:val="00294E13"/>
    <w:rsid w:val="00295512"/>
    <w:rsid w:val="0029572D"/>
    <w:rsid w:val="00296CAD"/>
    <w:rsid w:val="00297688"/>
    <w:rsid w:val="002A17FA"/>
    <w:rsid w:val="002A449B"/>
    <w:rsid w:val="002B1DC2"/>
    <w:rsid w:val="002B2B8A"/>
    <w:rsid w:val="002B40EE"/>
    <w:rsid w:val="002B68FD"/>
    <w:rsid w:val="002B7205"/>
    <w:rsid w:val="002B7FAF"/>
    <w:rsid w:val="002C269A"/>
    <w:rsid w:val="002C421C"/>
    <w:rsid w:val="002C5517"/>
    <w:rsid w:val="002C6588"/>
    <w:rsid w:val="002C7421"/>
    <w:rsid w:val="002C7451"/>
    <w:rsid w:val="002C7A93"/>
    <w:rsid w:val="002D0416"/>
    <w:rsid w:val="002D124D"/>
    <w:rsid w:val="002D4D81"/>
    <w:rsid w:val="002D4F69"/>
    <w:rsid w:val="002D7645"/>
    <w:rsid w:val="002D7704"/>
    <w:rsid w:val="002D7F90"/>
    <w:rsid w:val="002E011F"/>
    <w:rsid w:val="002E0BD8"/>
    <w:rsid w:val="002E0F93"/>
    <w:rsid w:val="002E16E4"/>
    <w:rsid w:val="002E1B0D"/>
    <w:rsid w:val="002E31B4"/>
    <w:rsid w:val="002E3B65"/>
    <w:rsid w:val="002E59D6"/>
    <w:rsid w:val="002E5CF8"/>
    <w:rsid w:val="002E5D7C"/>
    <w:rsid w:val="002F009D"/>
    <w:rsid w:val="002F1344"/>
    <w:rsid w:val="002F32CD"/>
    <w:rsid w:val="002F656E"/>
    <w:rsid w:val="002F6CA0"/>
    <w:rsid w:val="002F7CD6"/>
    <w:rsid w:val="003114F6"/>
    <w:rsid w:val="00315839"/>
    <w:rsid w:val="00317D34"/>
    <w:rsid w:val="00322342"/>
    <w:rsid w:val="00324B16"/>
    <w:rsid w:val="00324BDC"/>
    <w:rsid w:val="00325440"/>
    <w:rsid w:val="003262D0"/>
    <w:rsid w:val="00333E48"/>
    <w:rsid w:val="00335AE5"/>
    <w:rsid w:val="00336646"/>
    <w:rsid w:val="00340C05"/>
    <w:rsid w:val="00342468"/>
    <w:rsid w:val="003446C1"/>
    <w:rsid w:val="00351BC8"/>
    <w:rsid w:val="00354BFB"/>
    <w:rsid w:val="003562FD"/>
    <w:rsid w:val="003612E2"/>
    <w:rsid w:val="0036394D"/>
    <w:rsid w:val="00366705"/>
    <w:rsid w:val="00372022"/>
    <w:rsid w:val="00373C5C"/>
    <w:rsid w:val="00374391"/>
    <w:rsid w:val="00376A77"/>
    <w:rsid w:val="00380626"/>
    <w:rsid w:val="00380D73"/>
    <w:rsid w:val="0038187F"/>
    <w:rsid w:val="00381E10"/>
    <w:rsid w:val="00382106"/>
    <w:rsid w:val="00383083"/>
    <w:rsid w:val="00384B80"/>
    <w:rsid w:val="003920D6"/>
    <w:rsid w:val="0039483C"/>
    <w:rsid w:val="00394889"/>
    <w:rsid w:val="00397759"/>
    <w:rsid w:val="003A0340"/>
    <w:rsid w:val="003A0A78"/>
    <w:rsid w:val="003A6439"/>
    <w:rsid w:val="003A6A2B"/>
    <w:rsid w:val="003A6C52"/>
    <w:rsid w:val="003A7414"/>
    <w:rsid w:val="003B0441"/>
    <w:rsid w:val="003B0B7A"/>
    <w:rsid w:val="003B37EA"/>
    <w:rsid w:val="003B49D5"/>
    <w:rsid w:val="003B4EDA"/>
    <w:rsid w:val="003C155B"/>
    <w:rsid w:val="003C489A"/>
    <w:rsid w:val="003C7155"/>
    <w:rsid w:val="003C7E0E"/>
    <w:rsid w:val="003C7E58"/>
    <w:rsid w:val="003D0262"/>
    <w:rsid w:val="003D107C"/>
    <w:rsid w:val="003D1C20"/>
    <w:rsid w:val="003D6336"/>
    <w:rsid w:val="003E0E1F"/>
    <w:rsid w:val="003E2711"/>
    <w:rsid w:val="003E7230"/>
    <w:rsid w:val="003F1694"/>
    <w:rsid w:val="003F16F4"/>
    <w:rsid w:val="003F1D6C"/>
    <w:rsid w:val="003F2780"/>
    <w:rsid w:val="003F33AE"/>
    <w:rsid w:val="003F36D0"/>
    <w:rsid w:val="003F41E1"/>
    <w:rsid w:val="003F7B91"/>
    <w:rsid w:val="00402A47"/>
    <w:rsid w:val="00403822"/>
    <w:rsid w:val="00403BBD"/>
    <w:rsid w:val="004057C2"/>
    <w:rsid w:val="00405BA0"/>
    <w:rsid w:val="004078CA"/>
    <w:rsid w:val="00411AA8"/>
    <w:rsid w:val="00411BE0"/>
    <w:rsid w:val="00413C70"/>
    <w:rsid w:val="00413FA4"/>
    <w:rsid w:val="0041468F"/>
    <w:rsid w:val="004153D9"/>
    <w:rsid w:val="00416CFF"/>
    <w:rsid w:val="0042046E"/>
    <w:rsid w:val="0042566D"/>
    <w:rsid w:val="0042570E"/>
    <w:rsid w:val="0042680E"/>
    <w:rsid w:val="0043457C"/>
    <w:rsid w:val="00435341"/>
    <w:rsid w:val="0043619F"/>
    <w:rsid w:val="00437233"/>
    <w:rsid w:val="004407CE"/>
    <w:rsid w:val="004412D0"/>
    <w:rsid w:val="004420B6"/>
    <w:rsid w:val="00444357"/>
    <w:rsid w:val="00445141"/>
    <w:rsid w:val="004461DE"/>
    <w:rsid w:val="004539C2"/>
    <w:rsid w:val="00454FF6"/>
    <w:rsid w:val="00455429"/>
    <w:rsid w:val="0045550D"/>
    <w:rsid w:val="004615B0"/>
    <w:rsid w:val="00462947"/>
    <w:rsid w:val="004636CF"/>
    <w:rsid w:val="00463EB8"/>
    <w:rsid w:val="00466E08"/>
    <w:rsid w:val="00467B97"/>
    <w:rsid w:val="004704C5"/>
    <w:rsid w:val="00470E2C"/>
    <w:rsid w:val="00471718"/>
    <w:rsid w:val="0047300C"/>
    <w:rsid w:val="004751A9"/>
    <w:rsid w:val="00476651"/>
    <w:rsid w:val="004816B1"/>
    <w:rsid w:val="00481703"/>
    <w:rsid w:val="0048235A"/>
    <w:rsid w:val="00483A5C"/>
    <w:rsid w:val="00483CA1"/>
    <w:rsid w:val="0048440B"/>
    <w:rsid w:val="00484AF4"/>
    <w:rsid w:val="00485393"/>
    <w:rsid w:val="00485651"/>
    <w:rsid w:val="00486942"/>
    <w:rsid w:val="00492328"/>
    <w:rsid w:val="004948C0"/>
    <w:rsid w:val="0049782D"/>
    <w:rsid w:val="004A00E3"/>
    <w:rsid w:val="004A0A40"/>
    <w:rsid w:val="004A2C52"/>
    <w:rsid w:val="004A4135"/>
    <w:rsid w:val="004A52D6"/>
    <w:rsid w:val="004A7CD2"/>
    <w:rsid w:val="004B0424"/>
    <w:rsid w:val="004B0ECE"/>
    <w:rsid w:val="004B3BCF"/>
    <w:rsid w:val="004B4AB7"/>
    <w:rsid w:val="004B4BBA"/>
    <w:rsid w:val="004B5428"/>
    <w:rsid w:val="004B65DB"/>
    <w:rsid w:val="004B7F9E"/>
    <w:rsid w:val="004C14C1"/>
    <w:rsid w:val="004C1FED"/>
    <w:rsid w:val="004C2A15"/>
    <w:rsid w:val="004C594C"/>
    <w:rsid w:val="004D16F2"/>
    <w:rsid w:val="004D1CB4"/>
    <w:rsid w:val="004D2E1E"/>
    <w:rsid w:val="004D3214"/>
    <w:rsid w:val="004D36F6"/>
    <w:rsid w:val="004D3CE8"/>
    <w:rsid w:val="004D5302"/>
    <w:rsid w:val="004D6B55"/>
    <w:rsid w:val="004D7406"/>
    <w:rsid w:val="004D79A9"/>
    <w:rsid w:val="004D7C25"/>
    <w:rsid w:val="004E2569"/>
    <w:rsid w:val="004E325C"/>
    <w:rsid w:val="004F0FB1"/>
    <w:rsid w:val="004F2193"/>
    <w:rsid w:val="004F3255"/>
    <w:rsid w:val="004F5B98"/>
    <w:rsid w:val="004F7434"/>
    <w:rsid w:val="0050073C"/>
    <w:rsid w:val="00500A6F"/>
    <w:rsid w:val="00501B07"/>
    <w:rsid w:val="00501CEA"/>
    <w:rsid w:val="005024C3"/>
    <w:rsid w:val="00503552"/>
    <w:rsid w:val="00505142"/>
    <w:rsid w:val="0050523C"/>
    <w:rsid w:val="0050631F"/>
    <w:rsid w:val="00512C53"/>
    <w:rsid w:val="00514F78"/>
    <w:rsid w:val="0051540D"/>
    <w:rsid w:val="00515CCA"/>
    <w:rsid w:val="00516F4A"/>
    <w:rsid w:val="005212AD"/>
    <w:rsid w:val="00522195"/>
    <w:rsid w:val="00522C08"/>
    <w:rsid w:val="00523E45"/>
    <w:rsid w:val="005241CB"/>
    <w:rsid w:val="00524839"/>
    <w:rsid w:val="00526A10"/>
    <w:rsid w:val="005272DA"/>
    <w:rsid w:val="0052799E"/>
    <w:rsid w:val="00530609"/>
    <w:rsid w:val="00534C3E"/>
    <w:rsid w:val="005353AC"/>
    <w:rsid w:val="00537813"/>
    <w:rsid w:val="0054178D"/>
    <w:rsid w:val="00547BA4"/>
    <w:rsid w:val="00552584"/>
    <w:rsid w:val="005527A7"/>
    <w:rsid w:val="00555799"/>
    <w:rsid w:val="0055596C"/>
    <w:rsid w:val="00555FBA"/>
    <w:rsid w:val="0055608D"/>
    <w:rsid w:val="00556A43"/>
    <w:rsid w:val="00561557"/>
    <w:rsid w:val="00561688"/>
    <w:rsid w:val="0056229A"/>
    <w:rsid w:val="00566A1E"/>
    <w:rsid w:val="0056707F"/>
    <w:rsid w:val="00567213"/>
    <w:rsid w:val="00572225"/>
    <w:rsid w:val="0057296E"/>
    <w:rsid w:val="00574D8C"/>
    <w:rsid w:val="00576F23"/>
    <w:rsid w:val="0057767A"/>
    <w:rsid w:val="00577E7D"/>
    <w:rsid w:val="005813CB"/>
    <w:rsid w:val="0058149C"/>
    <w:rsid w:val="005849D4"/>
    <w:rsid w:val="00585156"/>
    <w:rsid w:val="00585FAE"/>
    <w:rsid w:val="0058661D"/>
    <w:rsid w:val="00586ABA"/>
    <w:rsid w:val="00590B18"/>
    <w:rsid w:val="0059134C"/>
    <w:rsid w:val="00594010"/>
    <w:rsid w:val="005941A0"/>
    <w:rsid w:val="00596A65"/>
    <w:rsid w:val="005A12B4"/>
    <w:rsid w:val="005A3C13"/>
    <w:rsid w:val="005A78C3"/>
    <w:rsid w:val="005A7BAA"/>
    <w:rsid w:val="005B36FD"/>
    <w:rsid w:val="005B7772"/>
    <w:rsid w:val="005C2D1A"/>
    <w:rsid w:val="005C47EE"/>
    <w:rsid w:val="005C5C76"/>
    <w:rsid w:val="005D05D0"/>
    <w:rsid w:val="005D05E3"/>
    <w:rsid w:val="005D12FB"/>
    <w:rsid w:val="005E16C6"/>
    <w:rsid w:val="005E2CDD"/>
    <w:rsid w:val="005E5DF1"/>
    <w:rsid w:val="005E69C8"/>
    <w:rsid w:val="005E6F5B"/>
    <w:rsid w:val="005E76AC"/>
    <w:rsid w:val="005F091C"/>
    <w:rsid w:val="005F2520"/>
    <w:rsid w:val="006005FC"/>
    <w:rsid w:val="00606651"/>
    <w:rsid w:val="00606DF7"/>
    <w:rsid w:val="00611278"/>
    <w:rsid w:val="006118A3"/>
    <w:rsid w:val="006175F3"/>
    <w:rsid w:val="00617911"/>
    <w:rsid w:val="006234F6"/>
    <w:rsid w:val="0062600B"/>
    <w:rsid w:val="00626B38"/>
    <w:rsid w:val="0063117B"/>
    <w:rsid w:val="00631E05"/>
    <w:rsid w:val="006338A4"/>
    <w:rsid w:val="00634381"/>
    <w:rsid w:val="00635182"/>
    <w:rsid w:val="00635D47"/>
    <w:rsid w:val="006370BF"/>
    <w:rsid w:val="006415BC"/>
    <w:rsid w:val="00642607"/>
    <w:rsid w:val="00642E1A"/>
    <w:rsid w:val="006431FB"/>
    <w:rsid w:val="00643F37"/>
    <w:rsid w:val="00644D18"/>
    <w:rsid w:val="0064655E"/>
    <w:rsid w:val="00647190"/>
    <w:rsid w:val="00651AAA"/>
    <w:rsid w:val="00652A97"/>
    <w:rsid w:val="00653B16"/>
    <w:rsid w:val="00655D31"/>
    <w:rsid w:val="00656F92"/>
    <w:rsid w:val="00657582"/>
    <w:rsid w:val="00663C90"/>
    <w:rsid w:val="00663DD4"/>
    <w:rsid w:val="00664877"/>
    <w:rsid w:val="00666832"/>
    <w:rsid w:val="006731CE"/>
    <w:rsid w:val="00676B28"/>
    <w:rsid w:val="0067705B"/>
    <w:rsid w:val="00683DDA"/>
    <w:rsid w:val="00690E6D"/>
    <w:rsid w:val="00691747"/>
    <w:rsid w:val="0069201A"/>
    <w:rsid w:val="00692296"/>
    <w:rsid w:val="00697DD0"/>
    <w:rsid w:val="006A057B"/>
    <w:rsid w:val="006A0CB2"/>
    <w:rsid w:val="006A2F6F"/>
    <w:rsid w:val="006A4726"/>
    <w:rsid w:val="006A473B"/>
    <w:rsid w:val="006A6C5B"/>
    <w:rsid w:val="006B0389"/>
    <w:rsid w:val="006B5735"/>
    <w:rsid w:val="006C0A89"/>
    <w:rsid w:val="006C2A36"/>
    <w:rsid w:val="006C3BE7"/>
    <w:rsid w:val="006C600E"/>
    <w:rsid w:val="006D1D57"/>
    <w:rsid w:val="006D4596"/>
    <w:rsid w:val="006D49EB"/>
    <w:rsid w:val="006D585B"/>
    <w:rsid w:val="006D6520"/>
    <w:rsid w:val="006E0FE9"/>
    <w:rsid w:val="006E36A5"/>
    <w:rsid w:val="006E6952"/>
    <w:rsid w:val="006E723D"/>
    <w:rsid w:val="006F1409"/>
    <w:rsid w:val="006F1620"/>
    <w:rsid w:val="006F31E1"/>
    <w:rsid w:val="006F36E0"/>
    <w:rsid w:val="006F65F6"/>
    <w:rsid w:val="006F7DCD"/>
    <w:rsid w:val="007024E0"/>
    <w:rsid w:val="0070487F"/>
    <w:rsid w:val="00704C7B"/>
    <w:rsid w:val="007052BD"/>
    <w:rsid w:val="0070565E"/>
    <w:rsid w:val="00706205"/>
    <w:rsid w:val="007103F4"/>
    <w:rsid w:val="00711786"/>
    <w:rsid w:val="00713884"/>
    <w:rsid w:val="0071479A"/>
    <w:rsid w:val="00714CDF"/>
    <w:rsid w:val="00717391"/>
    <w:rsid w:val="00721D3D"/>
    <w:rsid w:val="0072292E"/>
    <w:rsid w:val="007250C1"/>
    <w:rsid w:val="00725257"/>
    <w:rsid w:val="0073103C"/>
    <w:rsid w:val="007315FD"/>
    <w:rsid w:val="00732AAB"/>
    <w:rsid w:val="00732C8E"/>
    <w:rsid w:val="007331B7"/>
    <w:rsid w:val="00736D2F"/>
    <w:rsid w:val="00740369"/>
    <w:rsid w:val="0074181F"/>
    <w:rsid w:val="00742DC8"/>
    <w:rsid w:val="007434EB"/>
    <w:rsid w:val="007446C9"/>
    <w:rsid w:val="00746012"/>
    <w:rsid w:val="007524DC"/>
    <w:rsid w:val="00752A30"/>
    <w:rsid w:val="007560CF"/>
    <w:rsid w:val="00756B22"/>
    <w:rsid w:val="00761C81"/>
    <w:rsid w:val="00761F0A"/>
    <w:rsid w:val="00767BA3"/>
    <w:rsid w:val="00770113"/>
    <w:rsid w:val="0077036D"/>
    <w:rsid w:val="007713E2"/>
    <w:rsid w:val="0077161E"/>
    <w:rsid w:val="00771B58"/>
    <w:rsid w:val="00772D23"/>
    <w:rsid w:val="00774575"/>
    <w:rsid w:val="0077785B"/>
    <w:rsid w:val="00781014"/>
    <w:rsid w:val="007811A0"/>
    <w:rsid w:val="0078170A"/>
    <w:rsid w:val="007860CF"/>
    <w:rsid w:val="0078634E"/>
    <w:rsid w:val="00786FC7"/>
    <w:rsid w:val="00790987"/>
    <w:rsid w:val="00791A73"/>
    <w:rsid w:val="007920C4"/>
    <w:rsid w:val="0079369F"/>
    <w:rsid w:val="0079400C"/>
    <w:rsid w:val="007957B2"/>
    <w:rsid w:val="00796B62"/>
    <w:rsid w:val="007978B9"/>
    <w:rsid w:val="007A0A4E"/>
    <w:rsid w:val="007A1520"/>
    <w:rsid w:val="007A56CE"/>
    <w:rsid w:val="007A68D3"/>
    <w:rsid w:val="007A77C6"/>
    <w:rsid w:val="007B18DF"/>
    <w:rsid w:val="007B1E10"/>
    <w:rsid w:val="007B25E7"/>
    <w:rsid w:val="007B5FBB"/>
    <w:rsid w:val="007B6AEC"/>
    <w:rsid w:val="007B7886"/>
    <w:rsid w:val="007C119E"/>
    <w:rsid w:val="007C796D"/>
    <w:rsid w:val="007C7D32"/>
    <w:rsid w:val="007D1E64"/>
    <w:rsid w:val="007D218D"/>
    <w:rsid w:val="007D4432"/>
    <w:rsid w:val="007D54DA"/>
    <w:rsid w:val="007D65E7"/>
    <w:rsid w:val="007D663C"/>
    <w:rsid w:val="007E00E0"/>
    <w:rsid w:val="007E0C08"/>
    <w:rsid w:val="007E1548"/>
    <w:rsid w:val="007E3667"/>
    <w:rsid w:val="007E5719"/>
    <w:rsid w:val="007E603C"/>
    <w:rsid w:val="007E7279"/>
    <w:rsid w:val="007F2C1B"/>
    <w:rsid w:val="007F2F0B"/>
    <w:rsid w:val="007F55B9"/>
    <w:rsid w:val="00802235"/>
    <w:rsid w:val="008041D1"/>
    <w:rsid w:val="00807207"/>
    <w:rsid w:val="008073DC"/>
    <w:rsid w:val="00810FA1"/>
    <w:rsid w:val="0081418F"/>
    <w:rsid w:val="00814CE1"/>
    <w:rsid w:val="0081580F"/>
    <w:rsid w:val="00815D90"/>
    <w:rsid w:val="00817107"/>
    <w:rsid w:val="00817DA0"/>
    <w:rsid w:val="00821C7C"/>
    <w:rsid w:val="00822576"/>
    <w:rsid w:val="0082347E"/>
    <w:rsid w:val="00825673"/>
    <w:rsid w:val="00825E8F"/>
    <w:rsid w:val="00827B68"/>
    <w:rsid w:val="00830D93"/>
    <w:rsid w:val="0083280B"/>
    <w:rsid w:val="00832BFE"/>
    <w:rsid w:val="008333B6"/>
    <w:rsid w:val="00833458"/>
    <w:rsid w:val="00834B6F"/>
    <w:rsid w:val="00836217"/>
    <w:rsid w:val="00836A73"/>
    <w:rsid w:val="00841868"/>
    <w:rsid w:val="00846B9C"/>
    <w:rsid w:val="00846DF7"/>
    <w:rsid w:val="00847E5C"/>
    <w:rsid w:val="00852309"/>
    <w:rsid w:val="008539D7"/>
    <w:rsid w:val="0085426D"/>
    <w:rsid w:val="00855219"/>
    <w:rsid w:val="008553D7"/>
    <w:rsid w:val="008622F0"/>
    <w:rsid w:val="0086232C"/>
    <w:rsid w:val="008642C4"/>
    <w:rsid w:val="00866F6C"/>
    <w:rsid w:val="00871284"/>
    <w:rsid w:val="00871F77"/>
    <w:rsid w:val="0087528F"/>
    <w:rsid w:val="0087724A"/>
    <w:rsid w:val="008801E7"/>
    <w:rsid w:val="00881698"/>
    <w:rsid w:val="0088426F"/>
    <w:rsid w:val="0088435B"/>
    <w:rsid w:val="0088447F"/>
    <w:rsid w:val="00885D4B"/>
    <w:rsid w:val="00885DF7"/>
    <w:rsid w:val="0089022C"/>
    <w:rsid w:val="00890D58"/>
    <w:rsid w:val="00891EE2"/>
    <w:rsid w:val="0089225B"/>
    <w:rsid w:val="008933D1"/>
    <w:rsid w:val="00893589"/>
    <w:rsid w:val="00893D63"/>
    <w:rsid w:val="00897FE7"/>
    <w:rsid w:val="008A0226"/>
    <w:rsid w:val="008A172B"/>
    <w:rsid w:val="008A393C"/>
    <w:rsid w:val="008A3B76"/>
    <w:rsid w:val="008A4F76"/>
    <w:rsid w:val="008A4FBD"/>
    <w:rsid w:val="008B3836"/>
    <w:rsid w:val="008B520F"/>
    <w:rsid w:val="008C0708"/>
    <w:rsid w:val="008C156D"/>
    <w:rsid w:val="008C2647"/>
    <w:rsid w:val="008C67CB"/>
    <w:rsid w:val="008D2374"/>
    <w:rsid w:val="008D2E7A"/>
    <w:rsid w:val="008D3127"/>
    <w:rsid w:val="008D36EB"/>
    <w:rsid w:val="008D5F38"/>
    <w:rsid w:val="008D611F"/>
    <w:rsid w:val="008D68E0"/>
    <w:rsid w:val="008D71E2"/>
    <w:rsid w:val="008D7297"/>
    <w:rsid w:val="008E0FF7"/>
    <w:rsid w:val="008E2D45"/>
    <w:rsid w:val="008E39D5"/>
    <w:rsid w:val="008E522C"/>
    <w:rsid w:val="008E673F"/>
    <w:rsid w:val="008F0CE0"/>
    <w:rsid w:val="008F2F5B"/>
    <w:rsid w:val="008F569F"/>
    <w:rsid w:val="00900989"/>
    <w:rsid w:val="00901446"/>
    <w:rsid w:val="009040D7"/>
    <w:rsid w:val="00905C28"/>
    <w:rsid w:val="0090751B"/>
    <w:rsid w:val="00910D16"/>
    <w:rsid w:val="00911202"/>
    <w:rsid w:val="00913E08"/>
    <w:rsid w:val="00914348"/>
    <w:rsid w:val="009151C2"/>
    <w:rsid w:val="0092294C"/>
    <w:rsid w:val="00923426"/>
    <w:rsid w:val="00923E1B"/>
    <w:rsid w:val="009325A3"/>
    <w:rsid w:val="00934D83"/>
    <w:rsid w:val="0093543D"/>
    <w:rsid w:val="00937731"/>
    <w:rsid w:val="00942243"/>
    <w:rsid w:val="00942A6A"/>
    <w:rsid w:val="00945252"/>
    <w:rsid w:val="00945964"/>
    <w:rsid w:val="00945BAA"/>
    <w:rsid w:val="00947D3D"/>
    <w:rsid w:val="00950123"/>
    <w:rsid w:val="00951C52"/>
    <w:rsid w:val="00953666"/>
    <w:rsid w:val="00955346"/>
    <w:rsid w:val="00955626"/>
    <w:rsid w:val="00956659"/>
    <w:rsid w:val="00960063"/>
    <w:rsid w:val="009626ED"/>
    <w:rsid w:val="00962D55"/>
    <w:rsid w:val="00963B5E"/>
    <w:rsid w:val="00963CD8"/>
    <w:rsid w:val="00963EF6"/>
    <w:rsid w:val="00965012"/>
    <w:rsid w:val="0096651E"/>
    <w:rsid w:val="00966558"/>
    <w:rsid w:val="00966A0F"/>
    <w:rsid w:val="00966EEC"/>
    <w:rsid w:val="00967D36"/>
    <w:rsid w:val="00973D1E"/>
    <w:rsid w:val="009747AC"/>
    <w:rsid w:val="009749AD"/>
    <w:rsid w:val="00977269"/>
    <w:rsid w:val="00980DF5"/>
    <w:rsid w:val="00985B80"/>
    <w:rsid w:val="00987665"/>
    <w:rsid w:val="009906C5"/>
    <w:rsid w:val="00991EA7"/>
    <w:rsid w:val="00992077"/>
    <w:rsid w:val="00992A8F"/>
    <w:rsid w:val="009938EE"/>
    <w:rsid w:val="00994332"/>
    <w:rsid w:val="00994C7C"/>
    <w:rsid w:val="00994F5D"/>
    <w:rsid w:val="009967A3"/>
    <w:rsid w:val="00997609"/>
    <w:rsid w:val="009A2279"/>
    <w:rsid w:val="009A2BC2"/>
    <w:rsid w:val="009A322C"/>
    <w:rsid w:val="009A45F6"/>
    <w:rsid w:val="009A4BFF"/>
    <w:rsid w:val="009A5AE0"/>
    <w:rsid w:val="009A678F"/>
    <w:rsid w:val="009B05A7"/>
    <w:rsid w:val="009B429E"/>
    <w:rsid w:val="009C17AD"/>
    <w:rsid w:val="009C402C"/>
    <w:rsid w:val="009C5B64"/>
    <w:rsid w:val="009C633C"/>
    <w:rsid w:val="009D0F34"/>
    <w:rsid w:val="009D0FA3"/>
    <w:rsid w:val="009D1571"/>
    <w:rsid w:val="009D17B5"/>
    <w:rsid w:val="009D27D9"/>
    <w:rsid w:val="009D2E92"/>
    <w:rsid w:val="009D49B9"/>
    <w:rsid w:val="009D5407"/>
    <w:rsid w:val="009E1035"/>
    <w:rsid w:val="009E2829"/>
    <w:rsid w:val="009E2A69"/>
    <w:rsid w:val="009E45D7"/>
    <w:rsid w:val="009E46BA"/>
    <w:rsid w:val="009E6562"/>
    <w:rsid w:val="009E67A6"/>
    <w:rsid w:val="009F0D89"/>
    <w:rsid w:val="009F770C"/>
    <w:rsid w:val="00A00094"/>
    <w:rsid w:val="00A029E7"/>
    <w:rsid w:val="00A05F1A"/>
    <w:rsid w:val="00A10CEE"/>
    <w:rsid w:val="00A14392"/>
    <w:rsid w:val="00A14B2B"/>
    <w:rsid w:val="00A1591F"/>
    <w:rsid w:val="00A15E4B"/>
    <w:rsid w:val="00A16380"/>
    <w:rsid w:val="00A1670B"/>
    <w:rsid w:val="00A1725F"/>
    <w:rsid w:val="00A20A1E"/>
    <w:rsid w:val="00A22584"/>
    <w:rsid w:val="00A26978"/>
    <w:rsid w:val="00A27540"/>
    <w:rsid w:val="00A2764E"/>
    <w:rsid w:val="00A276AC"/>
    <w:rsid w:val="00A27815"/>
    <w:rsid w:val="00A307BB"/>
    <w:rsid w:val="00A31D60"/>
    <w:rsid w:val="00A3415A"/>
    <w:rsid w:val="00A34DEE"/>
    <w:rsid w:val="00A36930"/>
    <w:rsid w:val="00A370C1"/>
    <w:rsid w:val="00A37447"/>
    <w:rsid w:val="00A40984"/>
    <w:rsid w:val="00A42269"/>
    <w:rsid w:val="00A44B79"/>
    <w:rsid w:val="00A4729D"/>
    <w:rsid w:val="00A5168D"/>
    <w:rsid w:val="00A51B24"/>
    <w:rsid w:val="00A532C5"/>
    <w:rsid w:val="00A53D38"/>
    <w:rsid w:val="00A557D8"/>
    <w:rsid w:val="00A57F88"/>
    <w:rsid w:val="00A62317"/>
    <w:rsid w:val="00A62868"/>
    <w:rsid w:val="00A63791"/>
    <w:rsid w:val="00A660B5"/>
    <w:rsid w:val="00A6649D"/>
    <w:rsid w:val="00A66DAB"/>
    <w:rsid w:val="00A6715C"/>
    <w:rsid w:val="00A67200"/>
    <w:rsid w:val="00A74796"/>
    <w:rsid w:val="00A75784"/>
    <w:rsid w:val="00A83704"/>
    <w:rsid w:val="00A83A0D"/>
    <w:rsid w:val="00A84605"/>
    <w:rsid w:val="00A8569F"/>
    <w:rsid w:val="00A867FD"/>
    <w:rsid w:val="00A90679"/>
    <w:rsid w:val="00A91C5B"/>
    <w:rsid w:val="00A93189"/>
    <w:rsid w:val="00A954DA"/>
    <w:rsid w:val="00A9577F"/>
    <w:rsid w:val="00AA3BF3"/>
    <w:rsid w:val="00AA52E1"/>
    <w:rsid w:val="00AA53B3"/>
    <w:rsid w:val="00AB0DFC"/>
    <w:rsid w:val="00AB157A"/>
    <w:rsid w:val="00AB1844"/>
    <w:rsid w:val="00AB2C88"/>
    <w:rsid w:val="00AB6689"/>
    <w:rsid w:val="00AC0F21"/>
    <w:rsid w:val="00AC482E"/>
    <w:rsid w:val="00AC497E"/>
    <w:rsid w:val="00AC683C"/>
    <w:rsid w:val="00AD640A"/>
    <w:rsid w:val="00AD67A1"/>
    <w:rsid w:val="00AE132D"/>
    <w:rsid w:val="00AE2DAB"/>
    <w:rsid w:val="00AE321F"/>
    <w:rsid w:val="00AE4D62"/>
    <w:rsid w:val="00AE5595"/>
    <w:rsid w:val="00AE596D"/>
    <w:rsid w:val="00AE669D"/>
    <w:rsid w:val="00AE7692"/>
    <w:rsid w:val="00AE7AA8"/>
    <w:rsid w:val="00AF0954"/>
    <w:rsid w:val="00AF305B"/>
    <w:rsid w:val="00AF508B"/>
    <w:rsid w:val="00AF6779"/>
    <w:rsid w:val="00AF710D"/>
    <w:rsid w:val="00B03151"/>
    <w:rsid w:val="00B05D29"/>
    <w:rsid w:val="00B10085"/>
    <w:rsid w:val="00B107FD"/>
    <w:rsid w:val="00B11035"/>
    <w:rsid w:val="00B11730"/>
    <w:rsid w:val="00B1336F"/>
    <w:rsid w:val="00B135FA"/>
    <w:rsid w:val="00B137FB"/>
    <w:rsid w:val="00B14749"/>
    <w:rsid w:val="00B147AC"/>
    <w:rsid w:val="00B21849"/>
    <w:rsid w:val="00B22366"/>
    <w:rsid w:val="00B23392"/>
    <w:rsid w:val="00B237EB"/>
    <w:rsid w:val="00B24F22"/>
    <w:rsid w:val="00B263A5"/>
    <w:rsid w:val="00B2724E"/>
    <w:rsid w:val="00B30FB7"/>
    <w:rsid w:val="00B31C3C"/>
    <w:rsid w:val="00B32236"/>
    <w:rsid w:val="00B3376F"/>
    <w:rsid w:val="00B41EFD"/>
    <w:rsid w:val="00B420C8"/>
    <w:rsid w:val="00B4323B"/>
    <w:rsid w:val="00B442A6"/>
    <w:rsid w:val="00B44BD7"/>
    <w:rsid w:val="00B44EC2"/>
    <w:rsid w:val="00B4557A"/>
    <w:rsid w:val="00B503BE"/>
    <w:rsid w:val="00B5090A"/>
    <w:rsid w:val="00B50C1B"/>
    <w:rsid w:val="00B514F0"/>
    <w:rsid w:val="00B52EAA"/>
    <w:rsid w:val="00B56D05"/>
    <w:rsid w:val="00B5706D"/>
    <w:rsid w:val="00B6104E"/>
    <w:rsid w:val="00B64237"/>
    <w:rsid w:val="00B65549"/>
    <w:rsid w:val="00B676FD"/>
    <w:rsid w:val="00B70830"/>
    <w:rsid w:val="00B71A55"/>
    <w:rsid w:val="00B726E5"/>
    <w:rsid w:val="00B736BF"/>
    <w:rsid w:val="00B770B0"/>
    <w:rsid w:val="00B77969"/>
    <w:rsid w:val="00B82801"/>
    <w:rsid w:val="00B831D3"/>
    <w:rsid w:val="00B83A09"/>
    <w:rsid w:val="00B8492A"/>
    <w:rsid w:val="00B85A31"/>
    <w:rsid w:val="00B8664E"/>
    <w:rsid w:val="00B90C2C"/>
    <w:rsid w:val="00B91192"/>
    <w:rsid w:val="00B9335C"/>
    <w:rsid w:val="00B93606"/>
    <w:rsid w:val="00BA0B6F"/>
    <w:rsid w:val="00BA2190"/>
    <w:rsid w:val="00BA63D1"/>
    <w:rsid w:val="00BA7A6B"/>
    <w:rsid w:val="00BB63FD"/>
    <w:rsid w:val="00BB7817"/>
    <w:rsid w:val="00BC0BAF"/>
    <w:rsid w:val="00BC2401"/>
    <w:rsid w:val="00BC4D96"/>
    <w:rsid w:val="00BC5BB8"/>
    <w:rsid w:val="00BC5D3D"/>
    <w:rsid w:val="00BC771B"/>
    <w:rsid w:val="00BD035C"/>
    <w:rsid w:val="00BD18D1"/>
    <w:rsid w:val="00BD2006"/>
    <w:rsid w:val="00BD42BE"/>
    <w:rsid w:val="00BD49AE"/>
    <w:rsid w:val="00BD54B7"/>
    <w:rsid w:val="00BD5F3C"/>
    <w:rsid w:val="00BD631A"/>
    <w:rsid w:val="00BD7BFC"/>
    <w:rsid w:val="00BE1037"/>
    <w:rsid w:val="00BE214A"/>
    <w:rsid w:val="00BE266D"/>
    <w:rsid w:val="00BE57DA"/>
    <w:rsid w:val="00BE587E"/>
    <w:rsid w:val="00BE6B2C"/>
    <w:rsid w:val="00BF0E80"/>
    <w:rsid w:val="00BF17A4"/>
    <w:rsid w:val="00BF355A"/>
    <w:rsid w:val="00BF410C"/>
    <w:rsid w:val="00BF5C97"/>
    <w:rsid w:val="00C041C5"/>
    <w:rsid w:val="00C04D90"/>
    <w:rsid w:val="00C0532A"/>
    <w:rsid w:val="00C06CF0"/>
    <w:rsid w:val="00C1552B"/>
    <w:rsid w:val="00C16084"/>
    <w:rsid w:val="00C1746B"/>
    <w:rsid w:val="00C20272"/>
    <w:rsid w:val="00C214E5"/>
    <w:rsid w:val="00C224AC"/>
    <w:rsid w:val="00C25779"/>
    <w:rsid w:val="00C34BCE"/>
    <w:rsid w:val="00C352A8"/>
    <w:rsid w:val="00C3578D"/>
    <w:rsid w:val="00C358C6"/>
    <w:rsid w:val="00C35F69"/>
    <w:rsid w:val="00C3669F"/>
    <w:rsid w:val="00C368F3"/>
    <w:rsid w:val="00C404BF"/>
    <w:rsid w:val="00C4070D"/>
    <w:rsid w:val="00C40CE3"/>
    <w:rsid w:val="00C42163"/>
    <w:rsid w:val="00C4263D"/>
    <w:rsid w:val="00C43E54"/>
    <w:rsid w:val="00C44CAB"/>
    <w:rsid w:val="00C500F7"/>
    <w:rsid w:val="00C51927"/>
    <w:rsid w:val="00C54AC0"/>
    <w:rsid w:val="00C61B5F"/>
    <w:rsid w:val="00C620B3"/>
    <w:rsid w:val="00C64427"/>
    <w:rsid w:val="00C64599"/>
    <w:rsid w:val="00C65EC7"/>
    <w:rsid w:val="00C67111"/>
    <w:rsid w:val="00C7244E"/>
    <w:rsid w:val="00C74C6E"/>
    <w:rsid w:val="00C805AE"/>
    <w:rsid w:val="00C82B77"/>
    <w:rsid w:val="00C833F7"/>
    <w:rsid w:val="00C83611"/>
    <w:rsid w:val="00C83789"/>
    <w:rsid w:val="00C860E3"/>
    <w:rsid w:val="00C86DAD"/>
    <w:rsid w:val="00C87AE4"/>
    <w:rsid w:val="00C90ECC"/>
    <w:rsid w:val="00C948CE"/>
    <w:rsid w:val="00C977E7"/>
    <w:rsid w:val="00C97DBA"/>
    <w:rsid w:val="00CA12BC"/>
    <w:rsid w:val="00CA283E"/>
    <w:rsid w:val="00CA434E"/>
    <w:rsid w:val="00CA466D"/>
    <w:rsid w:val="00CA50C1"/>
    <w:rsid w:val="00CA57AC"/>
    <w:rsid w:val="00CA57E0"/>
    <w:rsid w:val="00CA5ADE"/>
    <w:rsid w:val="00CA79EB"/>
    <w:rsid w:val="00CB0BB6"/>
    <w:rsid w:val="00CB15ED"/>
    <w:rsid w:val="00CB19B9"/>
    <w:rsid w:val="00CB2291"/>
    <w:rsid w:val="00CB3BDA"/>
    <w:rsid w:val="00CB3CD1"/>
    <w:rsid w:val="00CB5E43"/>
    <w:rsid w:val="00CB65F3"/>
    <w:rsid w:val="00CB7258"/>
    <w:rsid w:val="00CC0966"/>
    <w:rsid w:val="00CC30E9"/>
    <w:rsid w:val="00CC41B1"/>
    <w:rsid w:val="00CC4744"/>
    <w:rsid w:val="00CC48D1"/>
    <w:rsid w:val="00CC4929"/>
    <w:rsid w:val="00CC4949"/>
    <w:rsid w:val="00CC4959"/>
    <w:rsid w:val="00CC4FF6"/>
    <w:rsid w:val="00CC5A44"/>
    <w:rsid w:val="00CC5B96"/>
    <w:rsid w:val="00CC6BD2"/>
    <w:rsid w:val="00CD0810"/>
    <w:rsid w:val="00CD247C"/>
    <w:rsid w:val="00CD2744"/>
    <w:rsid w:val="00CD4FFF"/>
    <w:rsid w:val="00CD7F73"/>
    <w:rsid w:val="00CE0539"/>
    <w:rsid w:val="00CE1EC8"/>
    <w:rsid w:val="00CE3D4D"/>
    <w:rsid w:val="00CE4903"/>
    <w:rsid w:val="00CE72CD"/>
    <w:rsid w:val="00CE7C4B"/>
    <w:rsid w:val="00CF1522"/>
    <w:rsid w:val="00CF1FB7"/>
    <w:rsid w:val="00CF33B0"/>
    <w:rsid w:val="00CF3C77"/>
    <w:rsid w:val="00CF4529"/>
    <w:rsid w:val="00CF6045"/>
    <w:rsid w:val="00CF68F5"/>
    <w:rsid w:val="00CF7382"/>
    <w:rsid w:val="00CF757E"/>
    <w:rsid w:val="00CF77A7"/>
    <w:rsid w:val="00D037EA"/>
    <w:rsid w:val="00D044DE"/>
    <w:rsid w:val="00D05AA0"/>
    <w:rsid w:val="00D10DD4"/>
    <w:rsid w:val="00D12E01"/>
    <w:rsid w:val="00D1449D"/>
    <w:rsid w:val="00D14A08"/>
    <w:rsid w:val="00D14A3F"/>
    <w:rsid w:val="00D1692D"/>
    <w:rsid w:val="00D17F9E"/>
    <w:rsid w:val="00D21647"/>
    <w:rsid w:val="00D222C4"/>
    <w:rsid w:val="00D2391D"/>
    <w:rsid w:val="00D40104"/>
    <w:rsid w:val="00D425F3"/>
    <w:rsid w:val="00D46940"/>
    <w:rsid w:val="00D46C9A"/>
    <w:rsid w:val="00D507C7"/>
    <w:rsid w:val="00D513A9"/>
    <w:rsid w:val="00D52A1D"/>
    <w:rsid w:val="00D576CE"/>
    <w:rsid w:val="00D57B23"/>
    <w:rsid w:val="00D603BB"/>
    <w:rsid w:val="00D616A9"/>
    <w:rsid w:val="00D65A6B"/>
    <w:rsid w:val="00D73B1E"/>
    <w:rsid w:val="00D74827"/>
    <w:rsid w:val="00D76B92"/>
    <w:rsid w:val="00D76BA6"/>
    <w:rsid w:val="00D804CB"/>
    <w:rsid w:val="00D80F7F"/>
    <w:rsid w:val="00D81230"/>
    <w:rsid w:val="00D81EDA"/>
    <w:rsid w:val="00D8204C"/>
    <w:rsid w:val="00D834C3"/>
    <w:rsid w:val="00D86100"/>
    <w:rsid w:val="00D9025C"/>
    <w:rsid w:val="00D92120"/>
    <w:rsid w:val="00D923D3"/>
    <w:rsid w:val="00D937E6"/>
    <w:rsid w:val="00D93ADA"/>
    <w:rsid w:val="00D959E5"/>
    <w:rsid w:val="00D977F2"/>
    <w:rsid w:val="00DA047C"/>
    <w:rsid w:val="00DA0E3E"/>
    <w:rsid w:val="00DA48BE"/>
    <w:rsid w:val="00DA5358"/>
    <w:rsid w:val="00DA548B"/>
    <w:rsid w:val="00DA6614"/>
    <w:rsid w:val="00DB2E20"/>
    <w:rsid w:val="00DB4519"/>
    <w:rsid w:val="00DB502D"/>
    <w:rsid w:val="00DB578F"/>
    <w:rsid w:val="00DB5F4B"/>
    <w:rsid w:val="00DC1F6B"/>
    <w:rsid w:val="00DC3A65"/>
    <w:rsid w:val="00DC5381"/>
    <w:rsid w:val="00DC55C3"/>
    <w:rsid w:val="00DC5806"/>
    <w:rsid w:val="00DC744E"/>
    <w:rsid w:val="00DD0645"/>
    <w:rsid w:val="00DD2460"/>
    <w:rsid w:val="00DD2514"/>
    <w:rsid w:val="00DD3A77"/>
    <w:rsid w:val="00DD7CAE"/>
    <w:rsid w:val="00DE1B37"/>
    <w:rsid w:val="00DE5E0A"/>
    <w:rsid w:val="00DE6624"/>
    <w:rsid w:val="00DF04DA"/>
    <w:rsid w:val="00DF0AD3"/>
    <w:rsid w:val="00DF267A"/>
    <w:rsid w:val="00DF30CC"/>
    <w:rsid w:val="00DF37D3"/>
    <w:rsid w:val="00DF3EEA"/>
    <w:rsid w:val="00DF4237"/>
    <w:rsid w:val="00DF4D50"/>
    <w:rsid w:val="00DF5806"/>
    <w:rsid w:val="00DF6C80"/>
    <w:rsid w:val="00DF6ECF"/>
    <w:rsid w:val="00DF7C88"/>
    <w:rsid w:val="00E038FD"/>
    <w:rsid w:val="00E057A3"/>
    <w:rsid w:val="00E075DC"/>
    <w:rsid w:val="00E121A9"/>
    <w:rsid w:val="00E1363A"/>
    <w:rsid w:val="00E150C4"/>
    <w:rsid w:val="00E15161"/>
    <w:rsid w:val="00E1749A"/>
    <w:rsid w:val="00E2094A"/>
    <w:rsid w:val="00E20C38"/>
    <w:rsid w:val="00E21B2F"/>
    <w:rsid w:val="00E22477"/>
    <w:rsid w:val="00E242F2"/>
    <w:rsid w:val="00E244ED"/>
    <w:rsid w:val="00E257D8"/>
    <w:rsid w:val="00E258C2"/>
    <w:rsid w:val="00E265D0"/>
    <w:rsid w:val="00E26D30"/>
    <w:rsid w:val="00E27F9B"/>
    <w:rsid w:val="00E317D7"/>
    <w:rsid w:val="00E31E6E"/>
    <w:rsid w:val="00E33C5D"/>
    <w:rsid w:val="00E35870"/>
    <w:rsid w:val="00E361FD"/>
    <w:rsid w:val="00E37C63"/>
    <w:rsid w:val="00E4008F"/>
    <w:rsid w:val="00E416F3"/>
    <w:rsid w:val="00E433AF"/>
    <w:rsid w:val="00E43EA9"/>
    <w:rsid w:val="00E43FDC"/>
    <w:rsid w:val="00E44043"/>
    <w:rsid w:val="00E449C3"/>
    <w:rsid w:val="00E472C8"/>
    <w:rsid w:val="00E504BF"/>
    <w:rsid w:val="00E513E8"/>
    <w:rsid w:val="00E51463"/>
    <w:rsid w:val="00E52622"/>
    <w:rsid w:val="00E52FFC"/>
    <w:rsid w:val="00E534F8"/>
    <w:rsid w:val="00E55F4F"/>
    <w:rsid w:val="00E55FB3"/>
    <w:rsid w:val="00E62391"/>
    <w:rsid w:val="00E643A3"/>
    <w:rsid w:val="00E65E64"/>
    <w:rsid w:val="00E70209"/>
    <w:rsid w:val="00E708E4"/>
    <w:rsid w:val="00E71242"/>
    <w:rsid w:val="00E71E27"/>
    <w:rsid w:val="00E73826"/>
    <w:rsid w:val="00E766CD"/>
    <w:rsid w:val="00E76CE5"/>
    <w:rsid w:val="00E770F8"/>
    <w:rsid w:val="00E77A23"/>
    <w:rsid w:val="00E82022"/>
    <w:rsid w:val="00E82D71"/>
    <w:rsid w:val="00E920B4"/>
    <w:rsid w:val="00E92277"/>
    <w:rsid w:val="00E9380A"/>
    <w:rsid w:val="00E959CD"/>
    <w:rsid w:val="00E97052"/>
    <w:rsid w:val="00EA007B"/>
    <w:rsid w:val="00EA0610"/>
    <w:rsid w:val="00EA0A0F"/>
    <w:rsid w:val="00EA480F"/>
    <w:rsid w:val="00EA5092"/>
    <w:rsid w:val="00EA5E75"/>
    <w:rsid w:val="00EA6279"/>
    <w:rsid w:val="00EA7E79"/>
    <w:rsid w:val="00EB1D2B"/>
    <w:rsid w:val="00EB30B6"/>
    <w:rsid w:val="00EB33C3"/>
    <w:rsid w:val="00EB3722"/>
    <w:rsid w:val="00EB3D23"/>
    <w:rsid w:val="00EB52D6"/>
    <w:rsid w:val="00EB5CC3"/>
    <w:rsid w:val="00EB6168"/>
    <w:rsid w:val="00EB6861"/>
    <w:rsid w:val="00EB697F"/>
    <w:rsid w:val="00EB7499"/>
    <w:rsid w:val="00EC18CE"/>
    <w:rsid w:val="00EC25FC"/>
    <w:rsid w:val="00EC578C"/>
    <w:rsid w:val="00EC7437"/>
    <w:rsid w:val="00EC7FCA"/>
    <w:rsid w:val="00ED10C3"/>
    <w:rsid w:val="00ED2516"/>
    <w:rsid w:val="00ED4338"/>
    <w:rsid w:val="00ED620B"/>
    <w:rsid w:val="00ED6CC7"/>
    <w:rsid w:val="00ED6E79"/>
    <w:rsid w:val="00ED7118"/>
    <w:rsid w:val="00EE16F5"/>
    <w:rsid w:val="00EE1F76"/>
    <w:rsid w:val="00EE4530"/>
    <w:rsid w:val="00EE5929"/>
    <w:rsid w:val="00EE5DEC"/>
    <w:rsid w:val="00EE644B"/>
    <w:rsid w:val="00EE778D"/>
    <w:rsid w:val="00EF0523"/>
    <w:rsid w:val="00EF066B"/>
    <w:rsid w:val="00EF12F9"/>
    <w:rsid w:val="00F003C2"/>
    <w:rsid w:val="00F00D12"/>
    <w:rsid w:val="00F019AB"/>
    <w:rsid w:val="00F01A4A"/>
    <w:rsid w:val="00F02ED6"/>
    <w:rsid w:val="00F0430C"/>
    <w:rsid w:val="00F05DF6"/>
    <w:rsid w:val="00F075DE"/>
    <w:rsid w:val="00F07FD9"/>
    <w:rsid w:val="00F135A1"/>
    <w:rsid w:val="00F138D9"/>
    <w:rsid w:val="00F13B8F"/>
    <w:rsid w:val="00F13F6A"/>
    <w:rsid w:val="00F1575F"/>
    <w:rsid w:val="00F20A27"/>
    <w:rsid w:val="00F232A3"/>
    <w:rsid w:val="00F23753"/>
    <w:rsid w:val="00F23F53"/>
    <w:rsid w:val="00F27589"/>
    <w:rsid w:val="00F275FD"/>
    <w:rsid w:val="00F34AE9"/>
    <w:rsid w:val="00F355A3"/>
    <w:rsid w:val="00F371F3"/>
    <w:rsid w:val="00F40765"/>
    <w:rsid w:val="00F40A90"/>
    <w:rsid w:val="00F41B35"/>
    <w:rsid w:val="00F42E94"/>
    <w:rsid w:val="00F44221"/>
    <w:rsid w:val="00F461EE"/>
    <w:rsid w:val="00F472A7"/>
    <w:rsid w:val="00F47C42"/>
    <w:rsid w:val="00F52081"/>
    <w:rsid w:val="00F570C6"/>
    <w:rsid w:val="00F572A1"/>
    <w:rsid w:val="00F60F48"/>
    <w:rsid w:val="00F62210"/>
    <w:rsid w:val="00F6223D"/>
    <w:rsid w:val="00F623F0"/>
    <w:rsid w:val="00F65B55"/>
    <w:rsid w:val="00F65DB4"/>
    <w:rsid w:val="00F703B7"/>
    <w:rsid w:val="00F7266C"/>
    <w:rsid w:val="00F73065"/>
    <w:rsid w:val="00F731E4"/>
    <w:rsid w:val="00F73C9F"/>
    <w:rsid w:val="00F77971"/>
    <w:rsid w:val="00F8072B"/>
    <w:rsid w:val="00F80EE8"/>
    <w:rsid w:val="00F813B4"/>
    <w:rsid w:val="00F81711"/>
    <w:rsid w:val="00F81F1F"/>
    <w:rsid w:val="00F90E8D"/>
    <w:rsid w:val="00F910B5"/>
    <w:rsid w:val="00F910FE"/>
    <w:rsid w:val="00F92C35"/>
    <w:rsid w:val="00F93694"/>
    <w:rsid w:val="00F93DBA"/>
    <w:rsid w:val="00F9454D"/>
    <w:rsid w:val="00F96689"/>
    <w:rsid w:val="00F96EB3"/>
    <w:rsid w:val="00FA0532"/>
    <w:rsid w:val="00FA5B24"/>
    <w:rsid w:val="00FB0B73"/>
    <w:rsid w:val="00FB2753"/>
    <w:rsid w:val="00FB2BCD"/>
    <w:rsid w:val="00FB499C"/>
    <w:rsid w:val="00FB5F84"/>
    <w:rsid w:val="00FB6E2E"/>
    <w:rsid w:val="00FC26AE"/>
    <w:rsid w:val="00FC40A6"/>
    <w:rsid w:val="00FC59BC"/>
    <w:rsid w:val="00FC5E32"/>
    <w:rsid w:val="00FC6201"/>
    <w:rsid w:val="00FD0EB5"/>
    <w:rsid w:val="00FD1097"/>
    <w:rsid w:val="00FD18F0"/>
    <w:rsid w:val="00FD5860"/>
    <w:rsid w:val="00FD6151"/>
    <w:rsid w:val="00FD6FC3"/>
    <w:rsid w:val="00FE08C0"/>
    <w:rsid w:val="00FE2968"/>
    <w:rsid w:val="00FE2B9C"/>
    <w:rsid w:val="00FE31CA"/>
    <w:rsid w:val="00FE5856"/>
    <w:rsid w:val="00FF04A5"/>
    <w:rsid w:val="00FF5C55"/>
    <w:rsid w:val="00FF73BD"/>
    <w:rsid w:val="026B8D1E"/>
    <w:rsid w:val="041DE508"/>
    <w:rsid w:val="0511A7FB"/>
    <w:rsid w:val="056FAC7E"/>
    <w:rsid w:val="0D1CB9E0"/>
    <w:rsid w:val="0E523342"/>
    <w:rsid w:val="0F2B0CCF"/>
    <w:rsid w:val="134AFF2B"/>
    <w:rsid w:val="171810A3"/>
    <w:rsid w:val="17DD068D"/>
    <w:rsid w:val="197C08B4"/>
    <w:rsid w:val="1A49987F"/>
    <w:rsid w:val="1CB3A976"/>
    <w:rsid w:val="1FD2352D"/>
    <w:rsid w:val="1FEB4A38"/>
    <w:rsid w:val="20EA36B2"/>
    <w:rsid w:val="21BD5E1A"/>
    <w:rsid w:val="23971B4B"/>
    <w:rsid w:val="25B572D0"/>
    <w:rsid w:val="25CE1E6B"/>
    <w:rsid w:val="29594110"/>
    <w:rsid w:val="296DE2F1"/>
    <w:rsid w:val="2A10C93A"/>
    <w:rsid w:val="2C500A9B"/>
    <w:rsid w:val="2C6EA34C"/>
    <w:rsid w:val="2D0558FF"/>
    <w:rsid w:val="2D6956AB"/>
    <w:rsid w:val="2E0A73AD"/>
    <w:rsid w:val="30A0F76D"/>
    <w:rsid w:val="34FFE469"/>
    <w:rsid w:val="378F31B7"/>
    <w:rsid w:val="391DD7F8"/>
    <w:rsid w:val="397B9BA7"/>
    <w:rsid w:val="39C37B7B"/>
    <w:rsid w:val="39E15E9D"/>
    <w:rsid w:val="3A07C2A2"/>
    <w:rsid w:val="3A59EED8"/>
    <w:rsid w:val="3B391532"/>
    <w:rsid w:val="3C2D29F2"/>
    <w:rsid w:val="3D9A8108"/>
    <w:rsid w:val="3F02BB2E"/>
    <w:rsid w:val="41D34825"/>
    <w:rsid w:val="422DDF47"/>
    <w:rsid w:val="436F1886"/>
    <w:rsid w:val="474AFC8A"/>
    <w:rsid w:val="493191D7"/>
    <w:rsid w:val="49C21B14"/>
    <w:rsid w:val="4F9B760B"/>
    <w:rsid w:val="51F15975"/>
    <w:rsid w:val="52F8F18D"/>
    <w:rsid w:val="54BE7BF4"/>
    <w:rsid w:val="58C025A3"/>
    <w:rsid w:val="5AEB7388"/>
    <w:rsid w:val="5CF279C4"/>
    <w:rsid w:val="5D59F0F9"/>
    <w:rsid w:val="5D9396C6"/>
    <w:rsid w:val="5E84322B"/>
    <w:rsid w:val="626707E9"/>
    <w:rsid w:val="626D2F07"/>
    <w:rsid w:val="6379F847"/>
    <w:rsid w:val="6610DDDF"/>
    <w:rsid w:val="67796757"/>
    <w:rsid w:val="6B8B8435"/>
    <w:rsid w:val="6C57D94C"/>
    <w:rsid w:val="6E5434B7"/>
    <w:rsid w:val="6F7AD30F"/>
    <w:rsid w:val="6F82F9FC"/>
    <w:rsid w:val="6F8F7A0E"/>
    <w:rsid w:val="7372EF9B"/>
    <w:rsid w:val="7DBF46E2"/>
    <w:rsid w:val="7ED1C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8729"/>
  <w15:chartTrackingRefBased/>
  <w15:docId w15:val="{6CBF4335-DD6F-4823-BC46-86511F04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4FFE469"/>
  </w:style>
  <w:style w:type="paragraph" w:styleId="Heading1">
    <w:name w:val="heading 1"/>
    <w:basedOn w:val="Normal"/>
    <w:next w:val="Normal"/>
    <w:link w:val="Heading1Char"/>
    <w:uiPriority w:val="9"/>
    <w:qFormat/>
    <w:rsid w:val="34FFE469"/>
    <w:pPr>
      <w:keepNext/>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34FFE469"/>
    <w:pPr>
      <w:keepNext/>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34FFE469"/>
    <w:pPr>
      <w:keepNext/>
      <w:spacing w:before="40" w:after="0"/>
      <w:outlineLvl w:val="2"/>
    </w:pPr>
    <w:rPr>
      <w:rFonts w:asciiTheme="majorHAnsi" w:eastAsiaTheme="majorEastAsia" w:hAnsiTheme="majorHAnsi" w:cstheme="majorBidi"/>
      <w:color w:val="1F4D78"/>
      <w:sz w:val="24"/>
      <w:szCs w:val="24"/>
    </w:rPr>
  </w:style>
  <w:style w:type="paragraph" w:styleId="Heading4">
    <w:name w:val="heading 4"/>
    <w:basedOn w:val="Normal"/>
    <w:next w:val="Normal"/>
    <w:link w:val="Heading4Char"/>
    <w:uiPriority w:val="9"/>
    <w:unhideWhenUsed/>
    <w:qFormat/>
    <w:rsid w:val="34FFE469"/>
    <w:pPr>
      <w:keepNext/>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34FFE469"/>
    <w:pPr>
      <w:keepNext/>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34FFE469"/>
    <w:pPr>
      <w:keepNext/>
      <w:spacing w:before="40" w:after="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rsid w:val="34FFE469"/>
    <w:pPr>
      <w:keepNext/>
      <w:spacing w:before="40" w:after="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rsid w:val="34FFE469"/>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34FFE469"/>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3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34FFE469"/>
    <w:pPr>
      <w:ind w:left="720"/>
      <w:contextualSpacing/>
    </w:pPr>
  </w:style>
  <w:style w:type="paragraph" w:styleId="NoSpacing">
    <w:name w:val="No Spacing"/>
    <w:uiPriority w:val="1"/>
    <w:qFormat/>
    <w:rsid w:val="0023383D"/>
    <w:pPr>
      <w:spacing w:after="0" w:line="240" w:lineRule="auto"/>
    </w:pPr>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34FFE469"/>
    <w:pPr>
      <w:spacing w:after="0"/>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uiPriority w:val="1"/>
    <w:rsid w:val="34FFE469"/>
    <w:rPr>
      <w:rFonts w:ascii="Times New Roman" w:eastAsia="Times New Roman" w:hAnsi="Times New Roman" w:cs="Times New Roman"/>
      <w:b/>
      <w:bCs/>
      <w:noProof w:val="0"/>
      <w:sz w:val="24"/>
      <w:szCs w:val="24"/>
      <w:lang w:val="en-US"/>
    </w:rPr>
  </w:style>
  <w:style w:type="paragraph" w:styleId="Subtitle">
    <w:name w:val="Subtitle"/>
    <w:basedOn w:val="Normal"/>
    <w:next w:val="Normal"/>
    <w:link w:val="SubtitleChar"/>
    <w:uiPriority w:val="11"/>
    <w:qFormat/>
    <w:rsid w:val="34FFE469"/>
    <w:rPr>
      <w:rFonts w:eastAsiaTheme="minorEastAsia"/>
      <w:color w:val="5A5A5A"/>
    </w:rPr>
  </w:style>
  <w:style w:type="paragraph" w:styleId="Quote">
    <w:name w:val="Quote"/>
    <w:basedOn w:val="Normal"/>
    <w:next w:val="Normal"/>
    <w:link w:val="QuoteChar"/>
    <w:uiPriority w:val="29"/>
    <w:qFormat/>
    <w:rsid w:val="34FFE469"/>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4FFE469"/>
    <w:pPr>
      <w:spacing w:before="360" w:after="360"/>
      <w:ind w:left="864" w:right="864"/>
      <w:jc w:val="center"/>
    </w:pPr>
    <w:rPr>
      <w:i/>
      <w:iCs/>
      <w:color w:val="5B9BD5" w:themeColor="accent1"/>
    </w:rPr>
  </w:style>
  <w:style w:type="character" w:customStyle="1" w:styleId="Heading1Char">
    <w:name w:val="Heading 1 Char"/>
    <w:basedOn w:val="DefaultParagraphFont"/>
    <w:link w:val="Heading1"/>
    <w:uiPriority w:val="9"/>
    <w:rsid w:val="34FFE469"/>
    <w:rPr>
      <w:rFonts w:asciiTheme="majorHAnsi" w:eastAsiaTheme="majorEastAsia" w:hAnsiTheme="majorHAnsi" w:cstheme="majorBidi"/>
      <w:noProof w:val="0"/>
      <w:color w:val="2E74B5" w:themeColor="accent1" w:themeShade="BF"/>
      <w:sz w:val="32"/>
      <w:szCs w:val="32"/>
      <w:lang w:val="en-GB"/>
    </w:rPr>
  </w:style>
  <w:style w:type="character" w:customStyle="1" w:styleId="Heading2Char">
    <w:name w:val="Heading 2 Char"/>
    <w:basedOn w:val="DefaultParagraphFont"/>
    <w:link w:val="Heading2"/>
    <w:uiPriority w:val="9"/>
    <w:rsid w:val="34FFE469"/>
    <w:rPr>
      <w:rFonts w:asciiTheme="majorHAnsi" w:eastAsiaTheme="majorEastAsia" w:hAnsiTheme="majorHAnsi" w:cstheme="majorBidi"/>
      <w:noProof w:val="0"/>
      <w:color w:val="2E74B5" w:themeColor="accent1" w:themeShade="BF"/>
      <w:sz w:val="26"/>
      <w:szCs w:val="26"/>
      <w:lang w:val="en-GB"/>
    </w:rPr>
  </w:style>
  <w:style w:type="character" w:customStyle="1" w:styleId="Heading3Char">
    <w:name w:val="Heading 3 Char"/>
    <w:basedOn w:val="DefaultParagraphFont"/>
    <w:link w:val="Heading3"/>
    <w:uiPriority w:val="9"/>
    <w:rsid w:val="34FFE469"/>
    <w:rPr>
      <w:rFonts w:asciiTheme="majorHAnsi" w:eastAsiaTheme="majorEastAsia" w:hAnsiTheme="majorHAnsi" w:cstheme="majorBidi"/>
      <w:noProof w:val="0"/>
      <w:color w:val="1F4D78"/>
      <w:sz w:val="24"/>
      <w:szCs w:val="24"/>
      <w:lang w:val="en-GB"/>
    </w:rPr>
  </w:style>
  <w:style w:type="character" w:customStyle="1" w:styleId="Heading4Char">
    <w:name w:val="Heading 4 Char"/>
    <w:basedOn w:val="DefaultParagraphFont"/>
    <w:link w:val="Heading4"/>
    <w:uiPriority w:val="9"/>
    <w:rsid w:val="34FFE469"/>
    <w:rPr>
      <w:rFonts w:asciiTheme="majorHAnsi" w:eastAsiaTheme="majorEastAsia" w:hAnsiTheme="majorHAnsi" w:cstheme="majorBidi"/>
      <w:i/>
      <w:iCs/>
      <w:noProof w:val="0"/>
      <w:color w:val="2E74B5" w:themeColor="accent1" w:themeShade="BF"/>
      <w:lang w:val="en-GB"/>
    </w:rPr>
  </w:style>
  <w:style w:type="character" w:customStyle="1" w:styleId="Heading5Char">
    <w:name w:val="Heading 5 Char"/>
    <w:basedOn w:val="DefaultParagraphFont"/>
    <w:link w:val="Heading5"/>
    <w:uiPriority w:val="9"/>
    <w:rsid w:val="34FFE469"/>
    <w:rPr>
      <w:rFonts w:asciiTheme="majorHAnsi" w:eastAsiaTheme="majorEastAsia" w:hAnsiTheme="majorHAnsi" w:cstheme="majorBidi"/>
      <w:noProof w:val="0"/>
      <w:color w:val="2E74B5" w:themeColor="accent1" w:themeShade="BF"/>
      <w:lang w:val="en-GB"/>
    </w:rPr>
  </w:style>
  <w:style w:type="character" w:customStyle="1" w:styleId="Heading6Char">
    <w:name w:val="Heading 6 Char"/>
    <w:basedOn w:val="DefaultParagraphFont"/>
    <w:link w:val="Heading6"/>
    <w:uiPriority w:val="9"/>
    <w:rsid w:val="34FFE469"/>
    <w:rPr>
      <w:rFonts w:asciiTheme="majorHAnsi" w:eastAsiaTheme="majorEastAsia" w:hAnsiTheme="majorHAnsi" w:cstheme="majorBidi"/>
      <w:noProof w:val="0"/>
      <w:color w:val="1F4D78"/>
      <w:lang w:val="en-GB"/>
    </w:rPr>
  </w:style>
  <w:style w:type="character" w:customStyle="1" w:styleId="Heading7Char">
    <w:name w:val="Heading 7 Char"/>
    <w:basedOn w:val="DefaultParagraphFont"/>
    <w:link w:val="Heading7"/>
    <w:uiPriority w:val="9"/>
    <w:rsid w:val="34FFE469"/>
    <w:rPr>
      <w:rFonts w:asciiTheme="majorHAnsi" w:eastAsiaTheme="majorEastAsia" w:hAnsiTheme="majorHAnsi" w:cstheme="majorBidi"/>
      <w:i/>
      <w:iCs/>
      <w:noProof w:val="0"/>
      <w:color w:val="1F4D78"/>
      <w:lang w:val="en-GB"/>
    </w:rPr>
  </w:style>
  <w:style w:type="character" w:customStyle="1" w:styleId="Heading8Char">
    <w:name w:val="Heading 8 Char"/>
    <w:basedOn w:val="DefaultParagraphFont"/>
    <w:link w:val="Heading8"/>
    <w:uiPriority w:val="9"/>
    <w:rsid w:val="34FFE469"/>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34FFE469"/>
    <w:rPr>
      <w:rFonts w:asciiTheme="majorHAnsi" w:eastAsiaTheme="majorEastAsia" w:hAnsiTheme="majorHAnsi" w:cstheme="majorBidi"/>
      <w:i/>
      <w:iCs/>
      <w:noProof w:val="0"/>
      <w:color w:val="272727"/>
      <w:sz w:val="21"/>
      <w:szCs w:val="21"/>
      <w:lang w:val="en-GB"/>
    </w:rPr>
  </w:style>
  <w:style w:type="character" w:customStyle="1" w:styleId="SubtitleChar">
    <w:name w:val="Subtitle Char"/>
    <w:basedOn w:val="DefaultParagraphFont"/>
    <w:link w:val="Subtitle"/>
    <w:uiPriority w:val="11"/>
    <w:rsid w:val="34FFE469"/>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34FFE469"/>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34FFE469"/>
    <w:rPr>
      <w:i/>
      <w:iCs/>
      <w:noProof w:val="0"/>
      <w:color w:val="5B9BD5" w:themeColor="accent1"/>
      <w:lang w:val="en-GB"/>
    </w:rPr>
  </w:style>
  <w:style w:type="paragraph" w:styleId="TOC1">
    <w:name w:val="toc 1"/>
    <w:basedOn w:val="Normal"/>
    <w:next w:val="Normal"/>
    <w:uiPriority w:val="39"/>
    <w:unhideWhenUsed/>
    <w:rsid w:val="34FFE469"/>
    <w:pPr>
      <w:spacing w:after="100"/>
    </w:pPr>
  </w:style>
  <w:style w:type="paragraph" w:styleId="TOC2">
    <w:name w:val="toc 2"/>
    <w:basedOn w:val="Normal"/>
    <w:next w:val="Normal"/>
    <w:uiPriority w:val="39"/>
    <w:unhideWhenUsed/>
    <w:rsid w:val="34FFE469"/>
    <w:pPr>
      <w:spacing w:after="100"/>
      <w:ind w:left="220"/>
    </w:pPr>
  </w:style>
  <w:style w:type="paragraph" w:styleId="TOC3">
    <w:name w:val="toc 3"/>
    <w:basedOn w:val="Normal"/>
    <w:next w:val="Normal"/>
    <w:uiPriority w:val="39"/>
    <w:unhideWhenUsed/>
    <w:rsid w:val="34FFE469"/>
    <w:pPr>
      <w:spacing w:after="100"/>
      <w:ind w:left="440"/>
    </w:pPr>
  </w:style>
  <w:style w:type="paragraph" w:styleId="TOC4">
    <w:name w:val="toc 4"/>
    <w:basedOn w:val="Normal"/>
    <w:next w:val="Normal"/>
    <w:uiPriority w:val="39"/>
    <w:unhideWhenUsed/>
    <w:rsid w:val="34FFE469"/>
    <w:pPr>
      <w:spacing w:after="100"/>
      <w:ind w:left="660"/>
    </w:pPr>
  </w:style>
  <w:style w:type="paragraph" w:styleId="TOC5">
    <w:name w:val="toc 5"/>
    <w:basedOn w:val="Normal"/>
    <w:next w:val="Normal"/>
    <w:uiPriority w:val="39"/>
    <w:unhideWhenUsed/>
    <w:rsid w:val="34FFE469"/>
    <w:pPr>
      <w:spacing w:after="100"/>
      <w:ind w:left="880"/>
    </w:pPr>
  </w:style>
  <w:style w:type="paragraph" w:styleId="TOC6">
    <w:name w:val="toc 6"/>
    <w:basedOn w:val="Normal"/>
    <w:next w:val="Normal"/>
    <w:uiPriority w:val="39"/>
    <w:unhideWhenUsed/>
    <w:rsid w:val="34FFE469"/>
    <w:pPr>
      <w:spacing w:after="100"/>
      <w:ind w:left="1100"/>
    </w:pPr>
  </w:style>
  <w:style w:type="paragraph" w:styleId="TOC7">
    <w:name w:val="toc 7"/>
    <w:basedOn w:val="Normal"/>
    <w:next w:val="Normal"/>
    <w:uiPriority w:val="39"/>
    <w:unhideWhenUsed/>
    <w:rsid w:val="34FFE469"/>
    <w:pPr>
      <w:spacing w:after="100"/>
      <w:ind w:left="1320"/>
    </w:pPr>
  </w:style>
  <w:style w:type="paragraph" w:styleId="TOC8">
    <w:name w:val="toc 8"/>
    <w:basedOn w:val="Normal"/>
    <w:next w:val="Normal"/>
    <w:uiPriority w:val="39"/>
    <w:unhideWhenUsed/>
    <w:rsid w:val="34FFE469"/>
    <w:pPr>
      <w:spacing w:after="100"/>
      <w:ind w:left="1540"/>
    </w:pPr>
  </w:style>
  <w:style w:type="paragraph" w:styleId="TOC9">
    <w:name w:val="toc 9"/>
    <w:basedOn w:val="Normal"/>
    <w:next w:val="Normal"/>
    <w:uiPriority w:val="39"/>
    <w:unhideWhenUsed/>
    <w:rsid w:val="34FFE469"/>
    <w:pPr>
      <w:spacing w:after="100"/>
      <w:ind w:left="1760"/>
    </w:pPr>
  </w:style>
  <w:style w:type="paragraph" w:styleId="EndnoteText">
    <w:name w:val="endnote text"/>
    <w:basedOn w:val="Normal"/>
    <w:link w:val="EndnoteTextChar"/>
    <w:uiPriority w:val="99"/>
    <w:semiHidden/>
    <w:unhideWhenUsed/>
    <w:rsid w:val="34FFE469"/>
    <w:pPr>
      <w:spacing w:after="0"/>
    </w:pPr>
    <w:rPr>
      <w:sz w:val="20"/>
      <w:szCs w:val="20"/>
    </w:rPr>
  </w:style>
  <w:style w:type="character" w:customStyle="1" w:styleId="EndnoteTextChar">
    <w:name w:val="Endnote Text Char"/>
    <w:basedOn w:val="DefaultParagraphFont"/>
    <w:link w:val="EndnoteText"/>
    <w:uiPriority w:val="99"/>
    <w:semiHidden/>
    <w:rsid w:val="34FFE469"/>
    <w:rPr>
      <w:noProof w:val="0"/>
      <w:sz w:val="20"/>
      <w:szCs w:val="20"/>
      <w:lang w:val="en-GB"/>
    </w:rPr>
  </w:style>
  <w:style w:type="paragraph" w:styleId="Footer">
    <w:name w:val="footer"/>
    <w:basedOn w:val="Normal"/>
    <w:link w:val="FooterChar"/>
    <w:uiPriority w:val="99"/>
    <w:unhideWhenUsed/>
    <w:rsid w:val="34FFE469"/>
    <w:pPr>
      <w:tabs>
        <w:tab w:val="center" w:pos="4680"/>
        <w:tab w:val="right" w:pos="9360"/>
      </w:tabs>
      <w:spacing w:after="0"/>
    </w:pPr>
  </w:style>
  <w:style w:type="character" w:customStyle="1" w:styleId="FooterChar">
    <w:name w:val="Footer Char"/>
    <w:basedOn w:val="DefaultParagraphFont"/>
    <w:link w:val="Footer"/>
    <w:uiPriority w:val="99"/>
    <w:rsid w:val="34FFE469"/>
    <w:rPr>
      <w:noProof w:val="0"/>
      <w:lang w:val="en-GB"/>
    </w:rPr>
  </w:style>
  <w:style w:type="paragraph" w:styleId="FootnoteText">
    <w:name w:val="footnote text"/>
    <w:basedOn w:val="Normal"/>
    <w:link w:val="FootnoteTextChar"/>
    <w:uiPriority w:val="99"/>
    <w:semiHidden/>
    <w:unhideWhenUsed/>
    <w:rsid w:val="34FFE469"/>
    <w:pPr>
      <w:spacing w:after="0"/>
    </w:pPr>
    <w:rPr>
      <w:sz w:val="20"/>
      <w:szCs w:val="20"/>
    </w:rPr>
  </w:style>
  <w:style w:type="character" w:customStyle="1" w:styleId="FootnoteTextChar">
    <w:name w:val="Footnote Text Char"/>
    <w:basedOn w:val="DefaultParagraphFont"/>
    <w:link w:val="FootnoteText"/>
    <w:uiPriority w:val="99"/>
    <w:semiHidden/>
    <w:rsid w:val="34FFE469"/>
    <w:rPr>
      <w:noProof w:val="0"/>
      <w:sz w:val="20"/>
      <w:szCs w:val="20"/>
      <w:lang w:val="en-GB"/>
    </w:rPr>
  </w:style>
  <w:style w:type="paragraph" w:styleId="Header">
    <w:name w:val="header"/>
    <w:basedOn w:val="Normal"/>
    <w:link w:val="HeaderChar"/>
    <w:uiPriority w:val="99"/>
    <w:unhideWhenUsed/>
    <w:rsid w:val="34FFE469"/>
    <w:pPr>
      <w:tabs>
        <w:tab w:val="center" w:pos="4680"/>
        <w:tab w:val="right" w:pos="9360"/>
      </w:tabs>
      <w:spacing w:after="0"/>
    </w:pPr>
  </w:style>
  <w:style w:type="character" w:customStyle="1" w:styleId="HeaderChar">
    <w:name w:val="Header Char"/>
    <w:basedOn w:val="DefaultParagraphFont"/>
    <w:link w:val="Header"/>
    <w:uiPriority w:val="99"/>
    <w:rsid w:val="34FFE469"/>
    <w:rPr>
      <w:noProof w:val="0"/>
      <w:lang w:val="en-GB"/>
    </w:rPr>
  </w:style>
  <w:style w:type="character" w:styleId="Hyperlink">
    <w:name w:val="Hyperlink"/>
    <w:basedOn w:val="DefaultParagraphFont"/>
    <w:uiPriority w:val="99"/>
    <w:unhideWhenUsed/>
    <w:rsid w:val="006C2A36"/>
    <w:rPr>
      <w:color w:val="0563C1" w:themeColor="hyperlink"/>
      <w:u w:val="single"/>
    </w:rPr>
  </w:style>
  <w:style w:type="character" w:styleId="UnresolvedMention">
    <w:name w:val="Unresolved Mention"/>
    <w:basedOn w:val="DefaultParagraphFont"/>
    <w:uiPriority w:val="99"/>
    <w:semiHidden/>
    <w:unhideWhenUsed/>
    <w:rsid w:val="006C2A36"/>
    <w:rPr>
      <w:color w:val="605E5C"/>
      <w:shd w:val="clear" w:color="auto" w:fill="E1DFDD"/>
    </w:rPr>
  </w:style>
  <w:style w:type="paragraph" w:styleId="NormalWeb">
    <w:name w:val="Normal (Web)"/>
    <w:basedOn w:val="Normal"/>
    <w:uiPriority w:val="99"/>
    <w:unhideWhenUsed/>
    <w:rsid w:val="00F81F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lossary-link">
    <w:name w:val="glossary-link"/>
    <w:basedOn w:val="DefaultParagraphFont"/>
    <w:rsid w:val="00561557"/>
  </w:style>
  <w:style w:type="character" w:styleId="Emphasis">
    <w:name w:val="Emphasis"/>
    <w:basedOn w:val="DefaultParagraphFont"/>
    <w:uiPriority w:val="20"/>
    <w:qFormat/>
    <w:rsid w:val="00CF757E"/>
    <w:rPr>
      <w:i/>
      <w:iCs/>
    </w:rPr>
  </w:style>
  <w:style w:type="character" w:customStyle="1" w:styleId="normaltextrun">
    <w:name w:val="normaltextrun"/>
    <w:basedOn w:val="DefaultParagraphFont"/>
    <w:rsid w:val="00EE5929"/>
  </w:style>
  <w:style w:type="character" w:customStyle="1" w:styleId="eop">
    <w:name w:val="eop"/>
    <w:basedOn w:val="DefaultParagraphFont"/>
    <w:rsid w:val="00EE5929"/>
  </w:style>
  <w:style w:type="paragraph" w:customStyle="1" w:styleId="paragraph">
    <w:name w:val="paragraph"/>
    <w:basedOn w:val="Normal"/>
    <w:rsid w:val="00EE592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10pt">
    <w:name w:val="1 body copy 10pt"/>
    <w:basedOn w:val="Normal"/>
    <w:link w:val="1bodycopy10ptChar"/>
    <w:qFormat/>
    <w:rsid w:val="00EE592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EE5929"/>
    <w:rPr>
      <w:rFonts w:ascii="Arial" w:eastAsia="MS Mincho" w:hAnsi="Arial" w:cs="Times New Roman"/>
      <w:sz w:val="20"/>
      <w:szCs w:val="24"/>
      <w:lang w:val="en-US"/>
    </w:rPr>
  </w:style>
  <w:style w:type="character" w:styleId="Strong">
    <w:name w:val="Strong"/>
    <w:basedOn w:val="DefaultParagraphFont"/>
    <w:uiPriority w:val="22"/>
    <w:qFormat/>
    <w:rsid w:val="000851F8"/>
    <w:rPr>
      <w:b/>
      <w:bCs/>
    </w:rPr>
  </w:style>
  <w:style w:type="paragraph" w:customStyle="1" w:styleId="6Abstract">
    <w:name w:val="6 Abstract"/>
    <w:qFormat/>
    <w:rsid w:val="00062E44"/>
    <w:pPr>
      <w:spacing w:after="240"/>
    </w:pPr>
    <w:rPr>
      <w:rFonts w:ascii="Arial" w:eastAsia="MS Mincho" w:hAnsi="Arial" w:cs="Times New Roman"/>
      <w:sz w:val="28"/>
      <w:szCs w:val="28"/>
      <w:lang w:val="en-US"/>
    </w:rPr>
  </w:style>
  <w:style w:type="paragraph" w:customStyle="1" w:styleId="3Policytitle">
    <w:name w:val="3 Policy title"/>
    <w:basedOn w:val="Normal"/>
    <w:qFormat/>
    <w:rsid w:val="00062E44"/>
    <w:pPr>
      <w:spacing w:after="120" w:line="240" w:lineRule="auto"/>
    </w:pPr>
    <w:rPr>
      <w:rFonts w:ascii="Arial" w:eastAsia="MS Mincho" w:hAnsi="Arial" w:cs="Times New Roman"/>
      <w:b/>
      <w:sz w:val="7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25047">
      <w:bodyDiv w:val="1"/>
      <w:marLeft w:val="0"/>
      <w:marRight w:val="0"/>
      <w:marTop w:val="0"/>
      <w:marBottom w:val="0"/>
      <w:divBdr>
        <w:top w:val="none" w:sz="0" w:space="0" w:color="auto"/>
        <w:left w:val="none" w:sz="0" w:space="0" w:color="auto"/>
        <w:bottom w:val="none" w:sz="0" w:space="0" w:color="auto"/>
        <w:right w:val="none" w:sz="0" w:space="0" w:color="auto"/>
      </w:divBdr>
    </w:div>
    <w:div w:id="249508442">
      <w:bodyDiv w:val="1"/>
      <w:marLeft w:val="0"/>
      <w:marRight w:val="0"/>
      <w:marTop w:val="0"/>
      <w:marBottom w:val="0"/>
      <w:divBdr>
        <w:top w:val="none" w:sz="0" w:space="0" w:color="auto"/>
        <w:left w:val="none" w:sz="0" w:space="0" w:color="auto"/>
        <w:bottom w:val="none" w:sz="0" w:space="0" w:color="auto"/>
        <w:right w:val="none" w:sz="0" w:space="0" w:color="auto"/>
      </w:divBdr>
    </w:div>
    <w:div w:id="389889382">
      <w:bodyDiv w:val="1"/>
      <w:marLeft w:val="0"/>
      <w:marRight w:val="0"/>
      <w:marTop w:val="0"/>
      <w:marBottom w:val="0"/>
      <w:divBdr>
        <w:top w:val="none" w:sz="0" w:space="0" w:color="auto"/>
        <w:left w:val="none" w:sz="0" w:space="0" w:color="auto"/>
        <w:bottom w:val="none" w:sz="0" w:space="0" w:color="auto"/>
        <w:right w:val="none" w:sz="0" w:space="0" w:color="auto"/>
      </w:divBdr>
    </w:div>
    <w:div w:id="460267887">
      <w:bodyDiv w:val="1"/>
      <w:marLeft w:val="0"/>
      <w:marRight w:val="0"/>
      <w:marTop w:val="0"/>
      <w:marBottom w:val="0"/>
      <w:divBdr>
        <w:top w:val="none" w:sz="0" w:space="0" w:color="auto"/>
        <w:left w:val="none" w:sz="0" w:space="0" w:color="auto"/>
        <w:bottom w:val="none" w:sz="0" w:space="0" w:color="auto"/>
        <w:right w:val="none" w:sz="0" w:space="0" w:color="auto"/>
      </w:divBdr>
    </w:div>
    <w:div w:id="512451736">
      <w:bodyDiv w:val="1"/>
      <w:marLeft w:val="0"/>
      <w:marRight w:val="0"/>
      <w:marTop w:val="0"/>
      <w:marBottom w:val="0"/>
      <w:divBdr>
        <w:top w:val="none" w:sz="0" w:space="0" w:color="auto"/>
        <w:left w:val="none" w:sz="0" w:space="0" w:color="auto"/>
        <w:bottom w:val="none" w:sz="0" w:space="0" w:color="auto"/>
        <w:right w:val="none" w:sz="0" w:space="0" w:color="auto"/>
      </w:divBdr>
    </w:div>
    <w:div w:id="628054574">
      <w:bodyDiv w:val="1"/>
      <w:marLeft w:val="0"/>
      <w:marRight w:val="0"/>
      <w:marTop w:val="0"/>
      <w:marBottom w:val="0"/>
      <w:divBdr>
        <w:top w:val="none" w:sz="0" w:space="0" w:color="auto"/>
        <w:left w:val="none" w:sz="0" w:space="0" w:color="auto"/>
        <w:bottom w:val="none" w:sz="0" w:space="0" w:color="auto"/>
        <w:right w:val="none" w:sz="0" w:space="0" w:color="auto"/>
      </w:divBdr>
    </w:div>
    <w:div w:id="702021867">
      <w:bodyDiv w:val="1"/>
      <w:marLeft w:val="0"/>
      <w:marRight w:val="0"/>
      <w:marTop w:val="0"/>
      <w:marBottom w:val="0"/>
      <w:divBdr>
        <w:top w:val="none" w:sz="0" w:space="0" w:color="auto"/>
        <w:left w:val="none" w:sz="0" w:space="0" w:color="auto"/>
        <w:bottom w:val="none" w:sz="0" w:space="0" w:color="auto"/>
        <w:right w:val="none" w:sz="0" w:space="0" w:color="auto"/>
      </w:divBdr>
    </w:div>
    <w:div w:id="797264238">
      <w:bodyDiv w:val="1"/>
      <w:marLeft w:val="0"/>
      <w:marRight w:val="0"/>
      <w:marTop w:val="0"/>
      <w:marBottom w:val="0"/>
      <w:divBdr>
        <w:top w:val="none" w:sz="0" w:space="0" w:color="auto"/>
        <w:left w:val="none" w:sz="0" w:space="0" w:color="auto"/>
        <w:bottom w:val="none" w:sz="0" w:space="0" w:color="auto"/>
        <w:right w:val="none" w:sz="0" w:space="0" w:color="auto"/>
      </w:divBdr>
    </w:div>
    <w:div w:id="799081081">
      <w:bodyDiv w:val="1"/>
      <w:marLeft w:val="0"/>
      <w:marRight w:val="0"/>
      <w:marTop w:val="0"/>
      <w:marBottom w:val="0"/>
      <w:divBdr>
        <w:top w:val="none" w:sz="0" w:space="0" w:color="auto"/>
        <w:left w:val="none" w:sz="0" w:space="0" w:color="auto"/>
        <w:bottom w:val="none" w:sz="0" w:space="0" w:color="auto"/>
        <w:right w:val="none" w:sz="0" w:space="0" w:color="auto"/>
      </w:divBdr>
    </w:div>
    <w:div w:id="827091233">
      <w:bodyDiv w:val="1"/>
      <w:marLeft w:val="0"/>
      <w:marRight w:val="0"/>
      <w:marTop w:val="0"/>
      <w:marBottom w:val="0"/>
      <w:divBdr>
        <w:top w:val="none" w:sz="0" w:space="0" w:color="auto"/>
        <w:left w:val="none" w:sz="0" w:space="0" w:color="auto"/>
        <w:bottom w:val="none" w:sz="0" w:space="0" w:color="auto"/>
        <w:right w:val="none" w:sz="0" w:space="0" w:color="auto"/>
      </w:divBdr>
    </w:div>
    <w:div w:id="932084120">
      <w:bodyDiv w:val="1"/>
      <w:marLeft w:val="0"/>
      <w:marRight w:val="0"/>
      <w:marTop w:val="0"/>
      <w:marBottom w:val="0"/>
      <w:divBdr>
        <w:top w:val="none" w:sz="0" w:space="0" w:color="auto"/>
        <w:left w:val="none" w:sz="0" w:space="0" w:color="auto"/>
        <w:bottom w:val="none" w:sz="0" w:space="0" w:color="auto"/>
        <w:right w:val="none" w:sz="0" w:space="0" w:color="auto"/>
      </w:divBdr>
    </w:div>
    <w:div w:id="951596292">
      <w:bodyDiv w:val="1"/>
      <w:marLeft w:val="0"/>
      <w:marRight w:val="0"/>
      <w:marTop w:val="0"/>
      <w:marBottom w:val="0"/>
      <w:divBdr>
        <w:top w:val="none" w:sz="0" w:space="0" w:color="auto"/>
        <w:left w:val="none" w:sz="0" w:space="0" w:color="auto"/>
        <w:bottom w:val="none" w:sz="0" w:space="0" w:color="auto"/>
        <w:right w:val="none" w:sz="0" w:space="0" w:color="auto"/>
      </w:divBdr>
    </w:div>
    <w:div w:id="976639846">
      <w:bodyDiv w:val="1"/>
      <w:marLeft w:val="0"/>
      <w:marRight w:val="0"/>
      <w:marTop w:val="0"/>
      <w:marBottom w:val="0"/>
      <w:divBdr>
        <w:top w:val="none" w:sz="0" w:space="0" w:color="auto"/>
        <w:left w:val="none" w:sz="0" w:space="0" w:color="auto"/>
        <w:bottom w:val="none" w:sz="0" w:space="0" w:color="auto"/>
        <w:right w:val="none" w:sz="0" w:space="0" w:color="auto"/>
      </w:divBdr>
    </w:div>
    <w:div w:id="987516380">
      <w:bodyDiv w:val="1"/>
      <w:marLeft w:val="0"/>
      <w:marRight w:val="0"/>
      <w:marTop w:val="0"/>
      <w:marBottom w:val="0"/>
      <w:divBdr>
        <w:top w:val="none" w:sz="0" w:space="0" w:color="auto"/>
        <w:left w:val="none" w:sz="0" w:space="0" w:color="auto"/>
        <w:bottom w:val="none" w:sz="0" w:space="0" w:color="auto"/>
        <w:right w:val="none" w:sz="0" w:space="0" w:color="auto"/>
      </w:divBdr>
    </w:div>
    <w:div w:id="1025056803">
      <w:bodyDiv w:val="1"/>
      <w:marLeft w:val="0"/>
      <w:marRight w:val="0"/>
      <w:marTop w:val="0"/>
      <w:marBottom w:val="0"/>
      <w:divBdr>
        <w:top w:val="none" w:sz="0" w:space="0" w:color="auto"/>
        <w:left w:val="none" w:sz="0" w:space="0" w:color="auto"/>
        <w:bottom w:val="none" w:sz="0" w:space="0" w:color="auto"/>
        <w:right w:val="none" w:sz="0" w:space="0" w:color="auto"/>
      </w:divBdr>
    </w:div>
    <w:div w:id="1125350785">
      <w:bodyDiv w:val="1"/>
      <w:marLeft w:val="0"/>
      <w:marRight w:val="0"/>
      <w:marTop w:val="0"/>
      <w:marBottom w:val="0"/>
      <w:divBdr>
        <w:top w:val="none" w:sz="0" w:space="0" w:color="auto"/>
        <w:left w:val="none" w:sz="0" w:space="0" w:color="auto"/>
        <w:bottom w:val="none" w:sz="0" w:space="0" w:color="auto"/>
        <w:right w:val="none" w:sz="0" w:space="0" w:color="auto"/>
      </w:divBdr>
    </w:div>
    <w:div w:id="1139568311">
      <w:bodyDiv w:val="1"/>
      <w:marLeft w:val="0"/>
      <w:marRight w:val="0"/>
      <w:marTop w:val="0"/>
      <w:marBottom w:val="0"/>
      <w:divBdr>
        <w:top w:val="none" w:sz="0" w:space="0" w:color="auto"/>
        <w:left w:val="none" w:sz="0" w:space="0" w:color="auto"/>
        <w:bottom w:val="none" w:sz="0" w:space="0" w:color="auto"/>
        <w:right w:val="none" w:sz="0" w:space="0" w:color="auto"/>
      </w:divBdr>
    </w:div>
    <w:div w:id="1141339422">
      <w:bodyDiv w:val="1"/>
      <w:marLeft w:val="0"/>
      <w:marRight w:val="0"/>
      <w:marTop w:val="0"/>
      <w:marBottom w:val="0"/>
      <w:divBdr>
        <w:top w:val="none" w:sz="0" w:space="0" w:color="auto"/>
        <w:left w:val="none" w:sz="0" w:space="0" w:color="auto"/>
        <w:bottom w:val="none" w:sz="0" w:space="0" w:color="auto"/>
        <w:right w:val="none" w:sz="0" w:space="0" w:color="auto"/>
      </w:divBdr>
    </w:div>
    <w:div w:id="1191068635">
      <w:bodyDiv w:val="1"/>
      <w:marLeft w:val="0"/>
      <w:marRight w:val="0"/>
      <w:marTop w:val="0"/>
      <w:marBottom w:val="0"/>
      <w:divBdr>
        <w:top w:val="none" w:sz="0" w:space="0" w:color="auto"/>
        <w:left w:val="none" w:sz="0" w:space="0" w:color="auto"/>
        <w:bottom w:val="none" w:sz="0" w:space="0" w:color="auto"/>
        <w:right w:val="none" w:sz="0" w:space="0" w:color="auto"/>
      </w:divBdr>
    </w:div>
    <w:div w:id="1250582931">
      <w:bodyDiv w:val="1"/>
      <w:marLeft w:val="0"/>
      <w:marRight w:val="0"/>
      <w:marTop w:val="0"/>
      <w:marBottom w:val="0"/>
      <w:divBdr>
        <w:top w:val="none" w:sz="0" w:space="0" w:color="auto"/>
        <w:left w:val="none" w:sz="0" w:space="0" w:color="auto"/>
        <w:bottom w:val="none" w:sz="0" w:space="0" w:color="auto"/>
        <w:right w:val="none" w:sz="0" w:space="0" w:color="auto"/>
      </w:divBdr>
    </w:div>
    <w:div w:id="1259022953">
      <w:bodyDiv w:val="1"/>
      <w:marLeft w:val="0"/>
      <w:marRight w:val="0"/>
      <w:marTop w:val="0"/>
      <w:marBottom w:val="0"/>
      <w:divBdr>
        <w:top w:val="none" w:sz="0" w:space="0" w:color="auto"/>
        <w:left w:val="none" w:sz="0" w:space="0" w:color="auto"/>
        <w:bottom w:val="none" w:sz="0" w:space="0" w:color="auto"/>
        <w:right w:val="none" w:sz="0" w:space="0" w:color="auto"/>
      </w:divBdr>
    </w:div>
    <w:div w:id="1308169927">
      <w:bodyDiv w:val="1"/>
      <w:marLeft w:val="0"/>
      <w:marRight w:val="0"/>
      <w:marTop w:val="0"/>
      <w:marBottom w:val="0"/>
      <w:divBdr>
        <w:top w:val="none" w:sz="0" w:space="0" w:color="auto"/>
        <w:left w:val="none" w:sz="0" w:space="0" w:color="auto"/>
        <w:bottom w:val="none" w:sz="0" w:space="0" w:color="auto"/>
        <w:right w:val="none" w:sz="0" w:space="0" w:color="auto"/>
      </w:divBdr>
    </w:div>
    <w:div w:id="1352874110">
      <w:bodyDiv w:val="1"/>
      <w:marLeft w:val="0"/>
      <w:marRight w:val="0"/>
      <w:marTop w:val="0"/>
      <w:marBottom w:val="0"/>
      <w:divBdr>
        <w:top w:val="none" w:sz="0" w:space="0" w:color="auto"/>
        <w:left w:val="none" w:sz="0" w:space="0" w:color="auto"/>
        <w:bottom w:val="none" w:sz="0" w:space="0" w:color="auto"/>
        <w:right w:val="none" w:sz="0" w:space="0" w:color="auto"/>
      </w:divBdr>
    </w:div>
    <w:div w:id="1412463182">
      <w:bodyDiv w:val="1"/>
      <w:marLeft w:val="0"/>
      <w:marRight w:val="0"/>
      <w:marTop w:val="0"/>
      <w:marBottom w:val="0"/>
      <w:divBdr>
        <w:top w:val="none" w:sz="0" w:space="0" w:color="auto"/>
        <w:left w:val="none" w:sz="0" w:space="0" w:color="auto"/>
        <w:bottom w:val="none" w:sz="0" w:space="0" w:color="auto"/>
        <w:right w:val="none" w:sz="0" w:space="0" w:color="auto"/>
      </w:divBdr>
    </w:div>
    <w:div w:id="1462839469">
      <w:bodyDiv w:val="1"/>
      <w:marLeft w:val="0"/>
      <w:marRight w:val="0"/>
      <w:marTop w:val="0"/>
      <w:marBottom w:val="0"/>
      <w:divBdr>
        <w:top w:val="none" w:sz="0" w:space="0" w:color="auto"/>
        <w:left w:val="none" w:sz="0" w:space="0" w:color="auto"/>
        <w:bottom w:val="none" w:sz="0" w:space="0" w:color="auto"/>
        <w:right w:val="none" w:sz="0" w:space="0" w:color="auto"/>
      </w:divBdr>
    </w:div>
    <w:div w:id="1602646971">
      <w:bodyDiv w:val="1"/>
      <w:marLeft w:val="0"/>
      <w:marRight w:val="0"/>
      <w:marTop w:val="0"/>
      <w:marBottom w:val="0"/>
      <w:divBdr>
        <w:top w:val="none" w:sz="0" w:space="0" w:color="auto"/>
        <w:left w:val="none" w:sz="0" w:space="0" w:color="auto"/>
        <w:bottom w:val="none" w:sz="0" w:space="0" w:color="auto"/>
        <w:right w:val="none" w:sz="0" w:space="0" w:color="auto"/>
      </w:divBdr>
    </w:div>
    <w:div w:id="1797943077">
      <w:bodyDiv w:val="1"/>
      <w:marLeft w:val="0"/>
      <w:marRight w:val="0"/>
      <w:marTop w:val="0"/>
      <w:marBottom w:val="0"/>
      <w:divBdr>
        <w:top w:val="none" w:sz="0" w:space="0" w:color="auto"/>
        <w:left w:val="none" w:sz="0" w:space="0" w:color="auto"/>
        <w:bottom w:val="none" w:sz="0" w:space="0" w:color="auto"/>
        <w:right w:val="none" w:sz="0" w:space="0" w:color="auto"/>
      </w:divBdr>
    </w:div>
    <w:div w:id="1901944198">
      <w:bodyDiv w:val="1"/>
      <w:marLeft w:val="0"/>
      <w:marRight w:val="0"/>
      <w:marTop w:val="0"/>
      <w:marBottom w:val="0"/>
      <w:divBdr>
        <w:top w:val="none" w:sz="0" w:space="0" w:color="auto"/>
        <w:left w:val="none" w:sz="0" w:space="0" w:color="auto"/>
        <w:bottom w:val="none" w:sz="0" w:space="0" w:color="auto"/>
        <w:right w:val="none" w:sz="0" w:space="0" w:color="auto"/>
      </w:divBdr>
    </w:div>
    <w:div w:id="1924795591">
      <w:bodyDiv w:val="1"/>
      <w:marLeft w:val="0"/>
      <w:marRight w:val="0"/>
      <w:marTop w:val="0"/>
      <w:marBottom w:val="0"/>
      <w:divBdr>
        <w:top w:val="none" w:sz="0" w:space="0" w:color="auto"/>
        <w:left w:val="none" w:sz="0" w:space="0" w:color="auto"/>
        <w:bottom w:val="none" w:sz="0" w:space="0" w:color="auto"/>
        <w:right w:val="none" w:sz="0" w:space="0" w:color="auto"/>
      </w:divBdr>
    </w:div>
    <w:div w:id="1950962989">
      <w:bodyDiv w:val="1"/>
      <w:marLeft w:val="0"/>
      <w:marRight w:val="0"/>
      <w:marTop w:val="0"/>
      <w:marBottom w:val="0"/>
      <w:divBdr>
        <w:top w:val="none" w:sz="0" w:space="0" w:color="auto"/>
        <w:left w:val="none" w:sz="0" w:space="0" w:color="auto"/>
        <w:bottom w:val="none" w:sz="0" w:space="0" w:color="auto"/>
        <w:right w:val="none" w:sz="0" w:space="0" w:color="auto"/>
      </w:divBdr>
    </w:div>
    <w:div w:id="2005543938">
      <w:bodyDiv w:val="1"/>
      <w:marLeft w:val="0"/>
      <w:marRight w:val="0"/>
      <w:marTop w:val="0"/>
      <w:marBottom w:val="0"/>
      <w:divBdr>
        <w:top w:val="none" w:sz="0" w:space="0" w:color="auto"/>
        <w:left w:val="none" w:sz="0" w:space="0" w:color="auto"/>
        <w:bottom w:val="none" w:sz="0" w:space="0" w:color="auto"/>
        <w:right w:val="none" w:sz="0" w:space="0" w:color="auto"/>
      </w:divBdr>
    </w:div>
    <w:div w:id="2033992454">
      <w:bodyDiv w:val="1"/>
      <w:marLeft w:val="0"/>
      <w:marRight w:val="0"/>
      <w:marTop w:val="0"/>
      <w:marBottom w:val="0"/>
      <w:divBdr>
        <w:top w:val="none" w:sz="0" w:space="0" w:color="auto"/>
        <w:left w:val="none" w:sz="0" w:space="0" w:color="auto"/>
        <w:bottom w:val="none" w:sz="0" w:space="0" w:color="auto"/>
        <w:right w:val="none" w:sz="0" w:space="0" w:color="auto"/>
      </w:divBdr>
    </w:div>
    <w:div w:id="2037804097">
      <w:bodyDiv w:val="1"/>
      <w:marLeft w:val="0"/>
      <w:marRight w:val="0"/>
      <w:marTop w:val="0"/>
      <w:marBottom w:val="0"/>
      <w:divBdr>
        <w:top w:val="none" w:sz="0" w:space="0" w:color="auto"/>
        <w:left w:val="none" w:sz="0" w:space="0" w:color="auto"/>
        <w:bottom w:val="none" w:sz="0" w:space="0" w:color="auto"/>
        <w:right w:val="none" w:sz="0" w:space="0" w:color="auto"/>
      </w:divBdr>
    </w:div>
    <w:div w:id="2099324599">
      <w:bodyDiv w:val="1"/>
      <w:marLeft w:val="0"/>
      <w:marRight w:val="0"/>
      <w:marTop w:val="0"/>
      <w:marBottom w:val="0"/>
      <w:divBdr>
        <w:top w:val="none" w:sz="0" w:space="0" w:color="auto"/>
        <w:left w:val="none" w:sz="0" w:space="0" w:color="auto"/>
        <w:bottom w:val="none" w:sz="0" w:space="0" w:color="auto"/>
        <w:right w:val="none" w:sz="0" w:space="0" w:color="auto"/>
      </w:divBdr>
    </w:div>
    <w:div w:id="213405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31342e-b46b-41e1-aae8-0b22756cbb32">
      <Terms xmlns="http://schemas.microsoft.com/office/infopath/2007/PartnerControls"/>
    </lcf76f155ced4ddcb4097134ff3c332f>
    <TaxCatchAll xmlns="54219620-77ce-4ef9-b2ae-b420d9e56d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364DC64143734F9A05B8A101534468" ma:contentTypeVersion="14" ma:contentTypeDescription="Create a new document." ma:contentTypeScope="" ma:versionID="886bb45f9dc6eed315f9fd3c36be056d">
  <xsd:schema xmlns:xsd="http://www.w3.org/2001/XMLSchema" xmlns:xs="http://www.w3.org/2001/XMLSchema" xmlns:p="http://schemas.microsoft.com/office/2006/metadata/properties" xmlns:ns2="0731342e-b46b-41e1-aae8-0b22756cbb32" xmlns:ns3="54219620-77ce-4ef9-b2ae-b420d9e56d72" targetNamespace="http://schemas.microsoft.com/office/2006/metadata/properties" ma:root="true" ma:fieldsID="a7382ad7a3f724989f857b6baacf6067" ns2:_="" ns3:_="">
    <xsd:import namespace="0731342e-b46b-41e1-aae8-0b22756cbb32"/>
    <xsd:import namespace="54219620-77ce-4ef9-b2ae-b420d9e56d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31342e-b46b-41e1-aae8-0b22756cb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956d8a-8b05-458c-8f80-d1ebaecf665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219620-77ce-4ef9-b2ae-b420d9e56d7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84da20-8a7f-413f-bb7c-b97ef71d3a63}" ma:internalName="TaxCatchAll" ma:showField="CatchAllData" ma:web="54219620-77ce-4ef9-b2ae-b420d9e56d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95584-E8E5-43B4-B4FD-E2676872F8FF}">
  <ds:schemaRefs>
    <ds:schemaRef ds:uri="http://schemas.openxmlformats.org/officeDocument/2006/bibliography"/>
  </ds:schemaRefs>
</ds:datastoreItem>
</file>

<file path=customXml/itemProps2.xml><?xml version="1.0" encoding="utf-8"?>
<ds:datastoreItem xmlns:ds="http://schemas.openxmlformats.org/officeDocument/2006/customXml" ds:itemID="{8D0D335F-D90F-4BDB-86DC-C8F8D8302C0A}">
  <ds:schemaRefs>
    <ds:schemaRef ds:uri="http://schemas.microsoft.com/office/2006/metadata/properties"/>
    <ds:schemaRef ds:uri="http://schemas.microsoft.com/office/infopath/2007/PartnerControls"/>
    <ds:schemaRef ds:uri="0731342e-b46b-41e1-aae8-0b22756cbb32"/>
    <ds:schemaRef ds:uri="54219620-77ce-4ef9-b2ae-b420d9e56d72"/>
  </ds:schemaRefs>
</ds:datastoreItem>
</file>

<file path=customXml/itemProps3.xml><?xml version="1.0" encoding="utf-8"?>
<ds:datastoreItem xmlns:ds="http://schemas.openxmlformats.org/officeDocument/2006/customXml" ds:itemID="{FB9FBD48-A93C-41DA-BFFB-97925174A78E}">
  <ds:schemaRefs>
    <ds:schemaRef ds:uri="http://schemas.microsoft.com/sharepoint/v3/contenttype/forms"/>
  </ds:schemaRefs>
</ds:datastoreItem>
</file>

<file path=customXml/itemProps4.xml><?xml version="1.0" encoding="utf-8"?>
<ds:datastoreItem xmlns:ds="http://schemas.openxmlformats.org/officeDocument/2006/customXml" ds:itemID="{B7B17993-0251-474C-B4E3-E49B02A9A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31342e-b46b-41e1-aae8-0b22756cbb32"/>
    <ds:schemaRef ds:uri="54219620-77ce-4ef9-b2ae-b420d9e56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4345</Words>
  <Characters>22382</Characters>
  <Application>Microsoft Office Word</Application>
  <DocSecurity>0</DocSecurity>
  <Lines>447</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Egerton</dc:creator>
  <cp:keywords/>
  <dc:description/>
  <cp:lastModifiedBy>Mrs Howle</cp:lastModifiedBy>
  <cp:revision>2</cp:revision>
  <dcterms:created xsi:type="dcterms:W3CDTF">2026-01-29T15:04:00Z</dcterms:created>
  <dcterms:modified xsi:type="dcterms:W3CDTF">2026-01-29T15:04:00Z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0x0101003C364DC64143734F9A05B8A101534468</vt:lpwstr>
  </property>
  <property fmtid="{D5CDD505-2E9C-101B-9397-08002B2CF9AE}" pid="3" name="MediaServiceImageTags">
    <vt:lpwstr/>
  </property>
  <property fmtid="{D5CDD505-2E9C-101B-9397-08002B2CF9AE}" pid="4" name="Order">
    <vt:r8>16736800</vt:r8>
  </property>
</Properties>
</file>