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0C5A" w14:textId="0AF860E2" w:rsidR="00D94A74" w:rsidRDefault="00E620FE">
      <w:pPr>
        <w:pStyle w:val="BodyText"/>
        <w:spacing w:before="2"/>
        <w:rPr>
          <w:rFonts w:ascii="Times New Roman"/>
          <w:sz w:val="8"/>
        </w:rPr>
      </w:pPr>
      <w:r>
        <w:rPr>
          <w:noProof/>
        </w:rPr>
        <mc:AlternateContent>
          <mc:Choice Requires="wps">
            <w:drawing>
              <wp:anchor distT="0" distB="0" distL="0" distR="0" simplePos="0" relativeHeight="15729152" behindDoc="0" locked="0" layoutInCell="1" allowOverlap="1" wp14:anchorId="019681E1" wp14:editId="031D6DEC">
                <wp:simplePos x="0" y="0"/>
                <wp:positionH relativeFrom="page">
                  <wp:posOffset>2947670</wp:posOffset>
                </wp:positionH>
                <wp:positionV relativeFrom="page">
                  <wp:posOffset>1815338</wp:posOffset>
                </wp:positionV>
                <wp:extent cx="6284595" cy="10591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4595" cy="10591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673"/>
                              <w:gridCol w:w="5103"/>
                            </w:tblGrid>
                            <w:tr w:rsidR="00D94A74" w14:paraId="60AABAC5" w14:textId="77777777" w:rsidTr="009371C5">
                              <w:trPr>
                                <w:trHeight w:val="278"/>
                              </w:trPr>
                              <w:tc>
                                <w:tcPr>
                                  <w:tcW w:w="4673" w:type="dxa"/>
                                  <w:shd w:val="clear" w:color="auto" w:fill="B8CCE4" w:themeFill="accent1" w:themeFillTint="66"/>
                                </w:tcPr>
                                <w:p w14:paraId="1DF5B1F8" w14:textId="77777777" w:rsidR="00D94A74" w:rsidRDefault="00E620FE">
                                  <w:pPr>
                                    <w:pStyle w:val="TableParagraph"/>
                                    <w:spacing w:before="4" w:line="254" w:lineRule="exact"/>
                                    <w:ind w:left="110"/>
                                    <w:rPr>
                                      <w:b/>
                                    </w:rPr>
                                  </w:pPr>
                                  <w:r w:rsidRPr="00B81256">
                                    <w:rPr>
                                      <w:b/>
                                      <w:spacing w:val="-2"/>
                                      <w:sz w:val="24"/>
                                      <w:szCs w:val="24"/>
                                    </w:rPr>
                                    <w:t>Detail</w:t>
                                  </w:r>
                                </w:p>
                              </w:tc>
                              <w:tc>
                                <w:tcPr>
                                  <w:tcW w:w="5103" w:type="dxa"/>
                                  <w:shd w:val="clear" w:color="auto" w:fill="B8CCE4" w:themeFill="accent1" w:themeFillTint="66"/>
                                </w:tcPr>
                                <w:p w14:paraId="75B94C22" w14:textId="77777777" w:rsidR="00D94A74" w:rsidRDefault="00E620FE">
                                  <w:pPr>
                                    <w:pStyle w:val="TableParagraph"/>
                                    <w:spacing w:before="4" w:line="254" w:lineRule="exact"/>
                                    <w:ind w:left="111"/>
                                    <w:rPr>
                                      <w:b/>
                                    </w:rPr>
                                  </w:pPr>
                                  <w:r w:rsidRPr="00B81256">
                                    <w:rPr>
                                      <w:b/>
                                      <w:spacing w:val="-2"/>
                                      <w:sz w:val="24"/>
                                      <w:szCs w:val="24"/>
                                    </w:rPr>
                                    <w:t>Information</w:t>
                                  </w:r>
                                </w:p>
                              </w:tc>
                            </w:tr>
                            <w:tr w:rsidR="00D94A74" w14:paraId="7DE686FB" w14:textId="77777777">
                              <w:trPr>
                                <w:trHeight w:val="278"/>
                              </w:trPr>
                              <w:tc>
                                <w:tcPr>
                                  <w:tcW w:w="4673" w:type="dxa"/>
                                </w:tcPr>
                                <w:p w14:paraId="10CC12AD" w14:textId="77777777" w:rsidR="00D94A74" w:rsidRPr="00B81256" w:rsidRDefault="00E620FE">
                                  <w:pPr>
                                    <w:pStyle w:val="TableParagraph"/>
                                    <w:spacing w:before="4" w:line="254" w:lineRule="exact"/>
                                    <w:ind w:left="110"/>
                                    <w:rPr>
                                      <w:sz w:val="24"/>
                                      <w:szCs w:val="24"/>
                                    </w:rPr>
                                  </w:pPr>
                                  <w:r w:rsidRPr="00B81256">
                                    <w:rPr>
                                      <w:sz w:val="24"/>
                                      <w:szCs w:val="24"/>
                                    </w:rPr>
                                    <w:t>Academic</w:t>
                                  </w:r>
                                  <w:r w:rsidRPr="00B81256">
                                    <w:rPr>
                                      <w:spacing w:val="-7"/>
                                      <w:sz w:val="24"/>
                                      <w:szCs w:val="24"/>
                                    </w:rPr>
                                    <w:t xml:space="preserve"> </w:t>
                                  </w:r>
                                  <w:r w:rsidRPr="00B81256">
                                    <w:rPr>
                                      <w:sz w:val="24"/>
                                      <w:szCs w:val="24"/>
                                    </w:rPr>
                                    <w:t>year</w:t>
                                  </w:r>
                                  <w:r w:rsidRPr="00B81256">
                                    <w:rPr>
                                      <w:spacing w:val="-3"/>
                                      <w:sz w:val="24"/>
                                      <w:szCs w:val="24"/>
                                    </w:rPr>
                                    <w:t xml:space="preserve"> </w:t>
                                  </w:r>
                                  <w:r w:rsidRPr="00B81256">
                                    <w:rPr>
                                      <w:sz w:val="24"/>
                                      <w:szCs w:val="24"/>
                                    </w:rPr>
                                    <w:t>that</w:t>
                                  </w:r>
                                  <w:r w:rsidRPr="00B81256">
                                    <w:rPr>
                                      <w:spacing w:val="-4"/>
                                      <w:sz w:val="24"/>
                                      <w:szCs w:val="24"/>
                                    </w:rPr>
                                    <w:t xml:space="preserve"> </w:t>
                                  </w:r>
                                  <w:r w:rsidRPr="00B81256">
                                    <w:rPr>
                                      <w:sz w:val="24"/>
                                      <w:szCs w:val="24"/>
                                    </w:rPr>
                                    <w:t>this</w:t>
                                  </w:r>
                                  <w:r w:rsidRPr="00B81256">
                                    <w:rPr>
                                      <w:spacing w:val="-3"/>
                                      <w:sz w:val="24"/>
                                      <w:szCs w:val="24"/>
                                    </w:rPr>
                                    <w:t xml:space="preserve"> </w:t>
                                  </w:r>
                                  <w:r w:rsidRPr="00B81256">
                                    <w:rPr>
                                      <w:sz w:val="24"/>
                                      <w:szCs w:val="24"/>
                                    </w:rPr>
                                    <w:t>summary</w:t>
                                  </w:r>
                                  <w:r w:rsidRPr="00B81256">
                                    <w:rPr>
                                      <w:spacing w:val="-5"/>
                                      <w:sz w:val="24"/>
                                      <w:szCs w:val="24"/>
                                    </w:rPr>
                                    <w:t xml:space="preserve"> </w:t>
                                  </w:r>
                                  <w:r w:rsidRPr="00B81256">
                                    <w:rPr>
                                      <w:spacing w:val="-2"/>
                                      <w:sz w:val="24"/>
                                      <w:szCs w:val="24"/>
                                    </w:rPr>
                                    <w:t>covers:</w:t>
                                  </w:r>
                                </w:p>
                              </w:tc>
                              <w:tc>
                                <w:tcPr>
                                  <w:tcW w:w="5103" w:type="dxa"/>
                                </w:tcPr>
                                <w:p w14:paraId="7FF53B07" w14:textId="6817DCC3" w:rsidR="00D94A74" w:rsidRPr="00B81256" w:rsidRDefault="00E620FE">
                                  <w:pPr>
                                    <w:pStyle w:val="TableParagraph"/>
                                    <w:spacing w:before="4" w:line="254" w:lineRule="exact"/>
                                    <w:ind w:left="111"/>
                                    <w:rPr>
                                      <w:sz w:val="24"/>
                                      <w:szCs w:val="24"/>
                                    </w:rPr>
                                  </w:pPr>
                                  <w:r w:rsidRPr="00B81256">
                                    <w:rPr>
                                      <w:spacing w:val="-2"/>
                                      <w:sz w:val="24"/>
                                      <w:szCs w:val="24"/>
                                    </w:rPr>
                                    <w:t>202</w:t>
                                  </w:r>
                                  <w:r w:rsidR="008102EB">
                                    <w:rPr>
                                      <w:spacing w:val="-2"/>
                                      <w:sz w:val="24"/>
                                      <w:szCs w:val="24"/>
                                    </w:rPr>
                                    <w:t>4-2025</w:t>
                                  </w:r>
                                </w:p>
                              </w:tc>
                            </w:tr>
                            <w:tr w:rsidR="00D94A74" w14:paraId="2BC82682" w14:textId="77777777">
                              <w:trPr>
                                <w:trHeight w:val="278"/>
                              </w:trPr>
                              <w:tc>
                                <w:tcPr>
                                  <w:tcW w:w="4673" w:type="dxa"/>
                                </w:tcPr>
                                <w:p w14:paraId="0FD54CBD" w14:textId="77777777" w:rsidR="00D94A74" w:rsidRPr="00B81256" w:rsidRDefault="00E620FE">
                                  <w:pPr>
                                    <w:pStyle w:val="TableParagraph"/>
                                    <w:spacing w:before="4" w:line="254" w:lineRule="exact"/>
                                    <w:ind w:left="110"/>
                                    <w:rPr>
                                      <w:sz w:val="24"/>
                                      <w:szCs w:val="24"/>
                                    </w:rPr>
                                  </w:pPr>
                                  <w:r w:rsidRPr="00B81256">
                                    <w:rPr>
                                      <w:sz w:val="24"/>
                                      <w:szCs w:val="24"/>
                                    </w:rPr>
                                    <w:t>Date</w:t>
                                  </w:r>
                                  <w:r w:rsidRPr="00B81256">
                                    <w:rPr>
                                      <w:spacing w:val="-5"/>
                                      <w:sz w:val="24"/>
                                      <w:szCs w:val="24"/>
                                    </w:rPr>
                                    <w:t xml:space="preserve"> </w:t>
                                  </w:r>
                                  <w:r w:rsidRPr="00B81256">
                                    <w:rPr>
                                      <w:sz w:val="24"/>
                                      <w:szCs w:val="24"/>
                                    </w:rPr>
                                    <w:t>this</w:t>
                                  </w:r>
                                  <w:r w:rsidRPr="00B81256">
                                    <w:rPr>
                                      <w:spacing w:val="-2"/>
                                      <w:sz w:val="24"/>
                                      <w:szCs w:val="24"/>
                                    </w:rPr>
                                    <w:t xml:space="preserve"> </w:t>
                                  </w:r>
                                  <w:r w:rsidRPr="00B81256">
                                    <w:rPr>
                                      <w:sz w:val="24"/>
                                      <w:szCs w:val="24"/>
                                    </w:rPr>
                                    <w:t>summary</w:t>
                                  </w:r>
                                  <w:r w:rsidRPr="00B81256">
                                    <w:rPr>
                                      <w:spacing w:val="-4"/>
                                      <w:sz w:val="24"/>
                                      <w:szCs w:val="24"/>
                                    </w:rPr>
                                    <w:t xml:space="preserve"> </w:t>
                                  </w:r>
                                  <w:r w:rsidRPr="00B81256">
                                    <w:rPr>
                                      <w:sz w:val="24"/>
                                      <w:szCs w:val="24"/>
                                    </w:rPr>
                                    <w:t>was</w:t>
                                  </w:r>
                                  <w:r w:rsidRPr="00B81256">
                                    <w:rPr>
                                      <w:spacing w:val="-5"/>
                                      <w:sz w:val="24"/>
                                      <w:szCs w:val="24"/>
                                    </w:rPr>
                                    <w:t xml:space="preserve"> </w:t>
                                  </w:r>
                                  <w:r w:rsidRPr="00B81256">
                                    <w:rPr>
                                      <w:spacing w:val="-2"/>
                                      <w:sz w:val="24"/>
                                      <w:szCs w:val="24"/>
                                    </w:rPr>
                                    <w:t>published:</w:t>
                                  </w:r>
                                </w:p>
                              </w:tc>
                              <w:tc>
                                <w:tcPr>
                                  <w:tcW w:w="5103" w:type="dxa"/>
                                </w:tcPr>
                                <w:p w14:paraId="04EDA463" w14:textId="65CC97FA" w:rsidR="00D94A74" w:rsidRPr="00B81256" w:rsidRDefault="009371C5">
                                  <w:pPr>
                                    <w:pStyle w:val="TableParagraph"/>
                                    <w:spacing w:before="4" w:line="254" w:lineRule="exact"/>
                                    <w:ind w:left="111"/>
                                    <w:rPr>
                                      <w:sz w:val="24"/>
                                      <w:szCs w:val="24"/>
                                    </w:rPr>
                                  </w:pPr>
                                  <w:r w:rsidRPr="00B81256">
                                    <w:rPr>
                                      <w:sz w:val="24"/>
                                      <w:szCs w:val="24"/>
                                    </w:rPr>
                                    <w:t>Decem</w:t>
                                  </w:r>
                                  <w:r w:rsidR="00E620FE" w:rsidRPr="00B81256">
                                    <w:rPr>
                                      <w:sz w:val="24"/>
                                      <w:szCs w:val="24"/>
                                    </w:rPr>
                                    <w:t>ber</w:t>
                                  </w:r>
                                  <w:r w:rsidR="00E620FE" w:rsidRPr="00B81256">
                                    <w:rPr>
                                      <w:spacing w:val="-10"/>
                                      <w:sz w:val="24"/>
                                      <w:szCs w:val="24"/>
                                    </w:rPr>
                                    <w:t xml:space="preserve"> </w:t>
                                  </w:r>
                                  <w:r w:rsidR="00E620FE" w:rsidRPr="00B81256">
                                    <w:rPr>
                                      <w:spacing w:val="-4"/>
                                      <w:sz w:val="24"/>
                                      <w:szCs w:val="24"/>
                                    </w:rPr>
                                    <w:t>2024</w:t>
                                  </w:r>
                                </w:p>
                              </w:tc>
                            </w:tr>
                            <w:tr w:rsidR="00D94A74" w14:paraId="274AFF58" w14:textId="77777777">
                              <w:trPr>
                                <w:trHeight w:val="278"/>
                              </w:trPr>
                              <w:tc>
                                <w:tcPr>
                                  <w:tcW w:w="4673" w:type="dxa"/>
                                </w:tcPr>
                                <w:p w14:paraId="387A1A13" w14:textId="77777777" w:rsidR="00D94A74" w:rsidRPr="00B81256" w:rsidRDefault="00E620FE">
                                  <w:pPr>
                                    <w:pStyle w:val="TableParagraph"/>
                                    <w:spacing w:before="4" w:line="254" w:lineRule="exact"/>
                                    <w:ind w:left="110"/>
                                    <w:rPr>
                                      <w:sz w:val="24"/>
                                      <w:szCs w:val="24"/>
                                    </w:rPr>
                                  </w:pPr>
                                  <w:r w:rsidRPr="00B81256">
                                    <w:rPr>
                                      <w:sz w:val="24"/>
                                      <w:szCs w:val="24"/>
                                    </w:rPr>
                                    <w:t>Name</w:t>
                                  </w:r>
                                  <w:r w:rsidRPr="00B81256">
                                    <w:rPr>
                                      <w:spacing w:val="-5"/>
                                      <w:sz w:val="24"/>
                                      <w:szCs w:val="24"/>
                                    </w:rPr>
                                    <w:t xml:space="preserve"> </w:t>
                                  </w:r>
                                  <w:r w:rsidRPr="00B81256">
                                    <w:rPr>
                                      <w:sz w:val="24"/>
                                      <w:szCs w:val="24"/>
                                    </w:rPr>
                                    <w:t>of</w:t>
                                  </w:r>
                                  <w:r w:rsidRPr="00B81256">
                                    <w:rPr>
                                      <w:spacing w:val="-2"/>
                                      <w:sz w:val="24"/>
                                      <w:szCs w:val="24"/>
                                    </w:rPr>
                                    <w:t xml:space="preserve"> </w:t>
                                  </w:r>
                                  <w:r w:rsidRPr="00B81256">
                                    <w:rPr>
                                      <w:sz w:val="24"/>
                                      <w:szCs w:val="24"/>
                                    </w:rPr>
                                    <w:t>the</w:t>
                                  </w:r>
                                  <w:r w:rsidRPr="00B81256">
                                    <w:rPr>
                                      <w:spacing w:val="-2"/>
                                      <w:sz w:val="24"/>
                                      <w:szCs w:val="24"/>
                                    </w:rPr>
                                    <w:t xml:space="preserve"> </w:t>
                                  </w:r>
                                  <w:r w:rsidRPr="00B81256">
                                    <w:rPr>
                                      <w:sz w:val="24"/>
                                      <w:szCs w:val="24"/>
                                    </w:rPr>
                                    <w:t xml:space="preserve">music </w:t>
                                  </w:r>
                                  <w:r w:rsidRPr="00B81256">
                                    <w:rPr>
                                      <w:spacing w:val="-2"/>
                                      <w:sz w:val="24"/>
                                      <w:szCs w:val="24"/>
                                    </w:rPr>
                                    <w:t>lead:</w:t>
                                  </w:r>
                                </w:p>
                              </w:tc>
                              <w:tc>
                                <w:tcPr>
                                  <w:tcW w:w="5103" w:type="dxa"/>
                                </w:tcPr>
                                <w:p w14:paraId="3F47245E" w14:textId="59D23A2B" w:rsidR="00D94A74" w:rsidRPr="00B81256" w:rsidRDefault="00B81256">
                                  <w:pPr>
                                    <w:pStyle w:val="TableParagraph"/>
                                    <w:spacing w:before="4" w:line="254" w:lineRule="exact"/>
                                    <w:ind w:left="111"/>
                                    <w:rPr>
                                      <w:sz w:val="24"/>
                                      <w:szCs w:val="24"/>
                                    </w:rPr>
                                  </w:pPr>
                                  <w:r>
                                    <w:rPr>
                                      <w:sz w:val="24"/>
                                      <w:szCs w:val="24"/>
                                    </w:rPr>
                                    <w:t>M</w:t>
                                  </w:r>
                                  <w:r w:rsidR="008102EB">
                                    <w:rPr>
                                      <w:sz w:val="24"/>
                                      <w:szCs w:val="24"/>
                                    </w:rPr>
                                    <w:t>iss Sara Tyers</w:t>
                                  </w:r>
                                </w:p>
                              </w:tc>
                            </w:tr>
                            <w:tr w:rsidR="00D94A74" w14:paraId="0ECD8AFA" w14:textId="77777777">
                              <w:trPr>
                                <w:trHeight w:val="278"/>
                              </w:trPr>
                              <w:tc>
                                <w:tcPr>
                                  <w:tcW w:w="4673" w:type="dxa"/>
                                </w:tcPr>
                                <w:p w14:paraId="03329A9B" w14:textId="77777777" w:rsidR="00D94A74" w:rsidRPr="00B81256" w:rsidRDefault="00E620FE">
                                  <w:pPr>
                                    <w:pStyle w:val="TableParagraph"/>
                                    <w:spacing w:before="4" w:line="254" w:lineRule="exact"/>
                                    <w:ind w:left="110"/>
                                    <w:rPr>
                                      <w:sz w:val="24"/>
                                      <w:szCs w:val="24"/>
                                    </w:rPr>
                                  </w:pPr>
                                  <w:r w:rsidRPr="00B81256">
                                    <w:rPr>
                                      <w:sz w:val="24"/>
                                      <w:szCs w:val="24"/>
                                    </w:rPr>
                                    <w:t>Name</w:t>
                                  </w:r>
                                  <w:r w:rsidRPr="00B81256">
                                    <w:rPr>
                                      <w:spacing w:val="-5"/>
                                      <w:sz w:val="24"/>
                                      <w:szCs w:val="24"/>
                                    </w:rPr>
                                    <w:t xml:space="preserve"> </w:t>
                                  </w:r>
                                  <w:r w:rsidRPr="00B81256">
                                    <w:rPr>
                                      <w:sz w:val="24"/>
                                      <w:szCs w:val="24"/>
                                    </w:rPr>
                                    <w:t>of</w:t>
                                  </w:r>
                                  <w:r w:rsidRPr="00B81256">
                                    <w:rPr>
                                      <w:spacing w:val="-1"/>
                                      <w:sz w:val="24"/>
                                      <w:szCs w:val="24"/>
                                    </w:rPr>
                                    <w:t xml:space="preserve"> </w:t>
                                  </w:r>
                                  <w:r w:rsidRPr="00B81256">
                                    <w:rPr>
                                      <w:sz w:val="24"/>
                                      <w:szCs w:val="24"/>
                                    </w:rPr>
                                    <w:t>local</w:t>
                                  </w:r>
                                  <w:r w:rsidRPr="00B81256">
                                    <w:rPr>
                                      <w:spacing w:val="-3"/>
                                      <w:sz w:val="24"/>
                                      <w:szCs w:val="24"/>
                                    </w:rPr>
                                    <w:t xml:space="preserve"> </w:t>
                                  </w:r>
                                  <w:r w:rsidRPr="00B81256">
                                    <w:rPr>
                                      <w:sz w:val="24"/>
                                      <w:szCs w:val="24"/>
                                    </w:rPr>
                                    <w:t>music</w:t>
                                  </w:r>
                                  <w:r w:rsidRPr="00B81256">
                                    <w:rPr>
                                      <w:spacing w:val="-3"/>
                                      <w:sz w:val="24"/>
                                      <w:szCs w:val="24"/>
                                    </w:rPr>
                                    <w:t xml:space="preserve"> </w:t>
                                  </w:r>
                                  <w:r w:rsidRPr="00B81256">
                                    <w:rPr>
                                      <w:spacing w:val="-4"/>
                                      <w:sz w:val="24"/>
                                      <w:szCs w:val="24"/>
                                    </w:rPr>
                                    <w:t>hub:</w:t>
                                  </w:r>
                                </w:p>
                              </w:tc>
                              <w:tc>
                                <w:tcPr>
                                  <w:tcW w:w="5103" w:type="dxa"/>
                                </w:tcPr>
                                <w:p w14:paraId="4761D24C" w14:textId="77777777" w:rsidR="00D94A74" w:rsidRPr="00B81256" w:rsidRDefault="00E620FE">
                                  <w:pPr>
                                    <w:pStyle w:val="TableParagraph"/>
                                    <w:spacing w:before="4" w:line="254" w:lineRule="exact"/>
                                    <w:ind w:left="111"/>
                                    <w:rPr>
                                      <w:sz w:val="24"/>
                                      <w:szCs w:val="24"/>
                                    </w:rPr>
                                  </w:pPr>
                                  <w:r w:rsidRPr="00B81256">
                                    <w:rPr>
                                      <w:sz w:val="24"/>
                                      <w:szCs w:val="24"/>
                                    </w:rPr>
                                    <w:t>Our</w:t>
                                  </w:r>
                                  <w:r w:rsidRPr="00B81256">
                                    <w:rPr>
                                      <w:spacing w:val="-3"/>
                                      <w:sz w:val="24"/>
                                      <w:szCs w:val="24"/>
                                    </w:rPr>
                                    <w:t xml:space="preserve"> </w:t>
                                  </w:r>
                                  <w:r w:rsidRPr="00B81256">
                                    <w:rPr>
                                      <w:sz w:val="24"/>
                                      <w:szCs w:val="24"/>
                                    </w:rPr>
                                    <w:t>Lady</w:t>
                                  </w:r>
                                  <w:r w:rsidRPr="00B81256">
                                    <w:rPr>
                                      <w:spacing w:val="-2"/>
                                      <w:sz w:val="24"/>
                                      <w:szCs w:val="24"/>
                                    </w:rPr>
                                    <w:t xml:space="preserve"> </w:t>
                                  </w:r>
                                  <w:r w:rsidRPr="00B81256">
                                    <w:rPr>
                                      <w:sz w:val="24"/>
                                      <w:szCs w:val="24"/>
                                    </w:rPr>
                                    <w:t>of</w:t>
                                  </w:r>
                                  <w:r w:rsidRPr="00B81256">
                                    <w:rPr>
                                      <w:spacing w:val="-4"/>
                                      <w:sz w:val="24"/>
                                      <w:szCs w:val="24"/>
                                    </w:rPr>
                                    <w:t xml:space="preserve"> </w:t>
                                  </w:r>
                                  <w:r w:rsidRPr="00B81256">
                                    <w:rPr>
                                      <w:sz w:val="24"/>
                                      <w:szCs w:val="24"/>
                                    </w:rPr>
                                    <w:t>Lourdes</w:t>
                                  </w:r>
                                  <w:r w:rsidRPr="00B81256">
                                    <w:rPr>
                                      <w:spacing w:val="-3"/>
                                      <w:sz w:val="24"/>
                                      <w:szCs w:val="24"/>
                                    </w:rPr>
                                    <w:t xml:space="preserve"> </w:t>
                                  </w:r>
                                  <w:r w:rsidRPr="00B81256">
                                    <w:rPr>
                                      <w:sz w:val="24"/>
                                      <w:szCs w:val="24"/>
                                    </w:rPr>
                                    <w:t>Music</w:t>
                                  </w:r>
                                  <w:r w:rsidRPr="00B81256">
                                    <w:rPr>
                                      <w:spacing w:val="-3"/>
                                      <w:sz w:val="24"/>
                                      <w:szCs w:val="24"/>
                                    </w:rPr>
                                    <w:t xml:space="preserve"> </w:t>
                                  </w:r>
                                  <w:r w:rsidRPr="00B81256">
                                    <w:rPr>
                                      <w:spacing w:val="-2"/>
                                      <w:sz w:val="24"/>
                                      <w:szCs w:val="24"/>
                                    </w:rPr>
                                    <w:t>Service</w:t>
                                  </w:r>
                                </w:p>
                              </w:tc>
                            </w:tr>
                          </w:tbl>
                          <w:p w14:paraId="038DC10D" w14:textId="77777777" w:rsidR="00D94A74" w:rsidRDefault="00D94A74">
                            <w:pPr>
                              <w:pStyle w:val="BodyText"/>
                            </w:pPr>
                          </w:p>
                        </w:txbxContent>
                      </wps:txbx>
                      <wps:bodyPr wrap="square" lIns="0" tIns="0" rIns="0" bIns="0" rtlCol="0">
                        <a:noAutofit/>
                      </wps:bodyPr>
                    </wps:wsp>
                  </a:graphicData>
                </a:graphic>
              </wp:anchor>
            </w:drawing>
          </mc:Choice>
          <mc:Fallback>
            <w:pict>
              <v:shapetype w14:anchorId="019681E1" id="_x0000_t202" coordsize="21600,21600" o:spt="202" path="m,l,21600r21600,l21600,xe">
                <v:stroke joinstyle="miter"/>
                <v:path gradientshapeok="t" o:connecttype="rect"/>
              </v:shapetype>
              <v:shape id="Textbox 1" o:spid="_x0000_s1026" type="#_x0000_t202" style="position:absolute;margin-left:232.1pt;margin-top:142.95pt;width:494.85pt;height:83.4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673"/>
                        <w:gridCol w:w="5103"/>
                      </w:tblGrid>
                      <w:tr w:rsidR="00D94A74" w14:paraId="60AABAC5" w14:textId="77777777" w:rsidTr="009371C5">
                        <w:trPr>
                          <w:trHeight w:val="278"/>
                        </w:trPr>
                        <w:tc>
                          <w:tcPr>
                            <w:tcW w:w="4673" w:type="dxa"/>
                            <w:shd w:val="clear" w:color="auto" w:fill="B8CCE4" w:themeFill="accent1" w:themeFillTint="66"/>
                          </w:tcPr>
                          <w:p w14:paraId="1DF5B1F8" w14:textId="77777777" w:rsidR="00D94A74" w:rsidRDefault="00E620FE">
                            <w:pPr>
                              <w:pStyle w:val="TableParagraph"/>
                              <w:spacing w:before="4" w:line="254" w:lineRule="exact"/>
                              <w:ind w:left="110"/>
                              <w:rPr>
                                <w:b/>
                              </w:rPr>
                            </w:pPr>
                            <w:r w:rsidRPr="00B81256">
                              <w:rPr>
                                <w:b/>
                                <w:spacing w:val="-2"/>
                                <w:sz w:val="24"/>
                                <w:szCs w:val="24"/>
                              </w:rPr>
                              <w:t>Detail</w:t>
                            </w:r>
                          </w:p>
                        </w:tc>
                        <w:tc>
                          <w:tcPr>
                            <w:tcW w:w="5103" w:type="dxa"/>
                            <w:shd w:val="clear" w:color="auto" w:fill="B8CCE4" w:themeFill="accent1" w:themeFillTint="66"/>
                          </w:tcPr>
                          <w:p w14:paraId="75B94C22" w14:textId="77777777" w:rsidR="00D94A74" w:rsidRDefault="00E620FE">
                            <w:pPr>
                              <w:pStyle w:val="TableParagraph"/>
                              <w:spacing w:before="4" w:line="254" w:lineRule="exact"/>
                              <w:ind w:left="111"/>
                              <w:rPr>
                                <w:b/>
                              </w:rPr>
                            </w:pPr>
                            <w:r w:rsidRPr="00B81256">
                              <w:rPr>
                                <w:b/>
                                <w:spacing w:val="-2"/>
                                <w:sz w:val="24"/>
                                <w:szCs w:val="24"/>
                              </w:rPr>
                              <w:t>Information</w:t>
                            </w:r>
                          </w:p>
                        </w:tc>
                      </w:tr>
                      <w:tr w:rsidR="00D94A74" w14:paraId="7DE686FB" w14:textId="77777777">
                        <w:trPr>
                          <w:trHeight w:val="278"/>
                        </w:trPr>
                        <w:tc>
                          <w:tcPr>
                            <w:tcW w:w="4673" w:type="dxa"/>
                          </w:tcPr>
                          <w:p w14:paraId="10CC12AD" w14:textId="77777777" w:rsidR="00D94A74" w:rsidRPr="00B81256" w:rsidRDefault="00E620FE">
                            <w:pPr>
                              <w:pStyle w:val="TableParagraph"/>
                              <w:spacing w:before="4" w:line="254" w:lineRule="exact"/>
                              <w:ind w:left="110"/>
                              <w:rPr>
                                <w:sz w:val="24"/>
                                <w:szCs w:val="24"/>
                              </w:rPr>
                            </w:pPr>
                            <w:r w:rsidRPr="00B81256">
                              <w:rPr>
                                <w:sz w:val="24"/>
                                <w:szCs w:val="24"/>
                              </w:rPr>
                              <w:t>Academic</w:t>
                            </w:r>
                            <w:r w:rsidRPr="00B81256">
                              <w:rPr>
                                <w:spacing w:val="-7"/>
                                <w:sz w:val="24"/>
                                <w:szCs w:val="24"/>
                              </w:rPr>
                              <w:t xml:space="preserve"> </w:t>
                            </w:r>
                            <w:r w:rsidRPr="00B81256">
                              <w:rPr>
                                <w:sz w:val="24"/>
                                <w:szCs w:val="24"/>
                              </w:rPr>
                              <w:t>year</w:t>
                            </w:r>
                            <w:r w:rsidRPr="00B81256">
                              <w:rPr>
                                <w:spacing w:val="-3"/>
                                <w:sz w:val="24"/>
                                <w:szCs w:val="24"/>
                              </w:rPr>
                              <w:t xml:space="preserve"> </w:t>
                            </w:r>
                            <w:r w:rsidRPr="00B81256">
                              <w:rPr>
                                <w:sz w:val="24"/>
                                <w:szCs w:val="24"/>
                              </w:rPr>
                              <w:t>that</w:t>
                            </w:r>
                            <w:r w:rsidRPr="00B81256">
                              <w:rPr>
                                <w:spacing w:val="-4"/>
                                <w:sz w:val="24"/>
                                <w:szCs w:val="24"/>
                              </w:rPr>
                              <w:t xml:space="preserve"> </w:t>
                            </w:r>
                            <w:r w:rsidRPr="00B81256">
                              <w:rPr>
                                <w:sz w:val="24"/>
                                <w:szCs w:val="24"/>
                              </w:rPr>
                              <w:t>this</w:t>
                            </w:r>
                            <w:r w:rsidRPr="00B81256">
                              <w:rPr>
                                <w:spacing w:val="-3"/>
                                <w:sz w:val="24"/>
                                <w:szCs w:val="24"/>
                              </w:rPr>
                              <w:t xml:space="preserve"> </w:t>
                            </w:r>
                            <w:r w:rsidRPr="00B81256">
                              <w:rPr>
                                <w:sz w:val="24"/>
                                <w:szCs w:val="24"/>
                              </w:rPr>
                              <w:t>summary</w:t>
                            </w:r>
                            <w:r w:rsidRPr="00B81256">
                              <w:rPr>
                                <w:spacing w:val="-5"/>
                                <w:sz w:val="24"/>
                                <w:szCs w:val="24"/>
                              </w:rPr>
                              <w:t xml:space="preserve"> </w:t>
                            </w:r>
                            <w:r w:rsidRPr="00B81256">
                              <w:rPr>
                                <w:spacing w:val="-2"/>
                                <w:sz w:val="24"/>
                                <w:szCs w:val="24"/>
                              </w:rPr>
                              <w:t>covers:</w:t>
                            </w:r>
                          </w:p>
                        </w:tc>
                        <w:tc>
                          <w:tcPr>
                            <w:tcW w:w="5103" w:type="dxa"/>
                          </w:tcPr>
                          <w:p w14:paraId="7FF53B07" w14:textId="6817DCC3" w:rsidR="00D94A74" w:rsidRPr="00B81256" w:rsidRDefault="00E620FE">
                            <w:pPr>
                              <w:pStyle w:val="TableParagraph"/>
                              <w:spacing w:before="4" w:line="254" w:lineRule="exact"/>
                              <w:ind w:left="111"/>
                              <w:rPr>
                                <w:sz w:val="24"/>
                                <w:szCs w:val="24"/>
                              </w:rPr>
                            </w:pPr>
                            <w:r w:rsidRPr="00B81256">
                              <w:rPr>
                                <w:spacing w:val="-2"/>
                                <w:sz w:val="24"/>
                                <w:szCs w:val="24"/>
                              </w:rPr>
                              <w:t>202</w:t>
                            </w:r>
                            <w:r w:rsidR="008102EB">
                              <w:rPr>
                                <w:spacing w:val="-2"/>
                                <w:sz w:val="24"/>
                                <w:szCs w:val="24"/>
                              </w:rPr>
                              <w:t>4-2025</w:t>
                            </w:r>
                          </w:p>
                        </w:tc>
                      </w:tr>
                      <w:tr w:rsidR="00D94A74" w14:paraId="2BC82682" w14:textId="77777777">
                        <w:trPr>
                          <w:trHeight w:val="278"/>
                        </w:trPr>
                        <w:tc>
                          <w:tcPr>
                            <w:tcW w:w="4673" w:type="dxa"/>
                          </w:tcPr>
                          <w:p w14:paraId="0FD54CBD" w14:textId="77777777" w:rsidR="00D94A74" w:rsidRPr="00B81256" w:rsidRDefault="00E620FE">
                            <w:pPr>
                              <w:pStyle w:val="TableParagraph"/>
                              <w:spacing w:before="4" w:line="254" w:lineRule="exact"/>
                              <w:ind w:left="110"/>
                              <w:rPr>
                                <w:sz w:val="24"/>
                                <w:szCs w:val="24"/>
                              </w:rPr>
                            </w:pPr>
                            <w:r w:rsidRPr="00B81256">
                              <w:rPr>
                                <w:sz w:val="24"/>
                                <w:szCs w:val="24"/>
                              </w:rPr>
                              <w:t>Date</w:t>
                            </w:r>
                            <w:r w:rsidRPr="00B81256">
                              <w:rPr>
                                <w:spacing w:val="-5"/>
                                <w:sz w:val="24"/>
                                <w:szCs w:val="24"/>
                              </w:rPr>
                              <w:t xml:space="preserve"> </w:t>
                            </w:r>
                            <w:r w:rsidRPr="00B81256">
                              <w:rPr>
                                <w:sz w:val="24"/>
                                <w:szCs w:val="24"/>
                              </w:rPr>
                              <w:t>this</w:t>
                            </w:r>
                            <w:r w:rsidRPr="00B81256">
                              <w:rPr>
                                <w:spacing w:val="-2"/>
                                <w:sz w:val="24"/>
                                <w:szCs w:val="24"/>
                              </w:rPr>
                              <w:t xml:space="preserve"> </w:t>
                            </w:r>
                            <w:r w:rsidRPr="00B81256">
                              <w:rPr>
                                <w:sz w:val="24"/>
                                <w:szCs w:val="24"/>
                              </w:rPr>
                              <w:t>summary</w:t>
                            </w:r>
                            <w:r w:rsidRPr="00B81256">
                              <w:rPr>
                                <w:spacing w:val="-4"/>
                                <w:sz w:val="24"/>
                                <w:szCs w:val="24"/>
                              </w:rPr>
                              <w:t xml:space="preserve"> </w:t>
                            </w:r>
                            <w:r w:rsidRPr="00B81256">
                              <w:rPr>
                                <w:sz w:val="24"/>
                                <w:szCs w:val="24"/>
                              </w:rPr>
                              <w:t>was</w:t>
                            </w:r>
                            <w:r w:rsidRPr="00B81256">
                              <w:rPr>
                                <w:spacing w:val="-5"/>
                                <w:sz w:val="24"/>
                                <w:szCs w:val="24"/>
                              </w:rPr>
                              <w:t xml:space="preserve"> </w:t>
                            </w:r>
                            <w:r w:rsidRPr="00B81256">
                              <w:rPr>
                                <w:spacing w:val="-2"/>
                                <w:sz w:val="24"/>
                                <w:szCs w:val="24"/>
                              </w:rPr>
                              <w:t>published:</w:t>
                            </w:r>
                          </w:p>
                        </w:tc>
                        <w:tc>
                          <w:tcPr>
                            <w:tcW w:w="5103" w:type="dxa"/>
                          </w:tcPr>
                          <w:p w14:paraId="04EDA463" w14:textId="65CC97FA" w:rsidR="00D94A74" w:rsidRPr="00B81256" w:rsidRDefault="009371C5">
                            <w:pPr>
                              <w:pStyle w:val="TableParagraph"/>
                              <w:spacing w:before="4" w:line="254" w:lineRule="exact"/>
                              <w:ind w:left="111"/>
                              <w:rPr>
                                <w:sz w:val="24"/>
                                <w:szCs w:val="24"/>
                              </w:rPr>
                            </w:pPr>
                            <w:r w:rsidRPr="00B81256">
                              <w:rPr>
                                <w:sz w:val="24"/>
                                <w:szCs w:val="24"/>
                              </w:rPr>
                              <w:t>Decem</w:t>
                            </w:r>
                            <w:r w:rsidR="00E620FE" w:rsidRPr="00B81256">
                              <w:rPr>
                                <w:sz w:val="24"/>
                                <w:szCs w:val="24"/>
                              </w:rPr>
                              <w:t>ber</w:t>
                            </w:r>
                            <w:r w:rsidR="00E620FE" w:rsidRPr="00B81256">
                              <w:rPr>
                                <w:spacing w:val="-10"/>
                                <w:sz w:val="24"/>
                                <w:szCs w:val="24"/>
                              </w:rPr>
                              <w:t xml:space="preserve"> </w:t>
                            </w:r>
                            <w:r w:rsidR="00E620FE" w:rsidRPr="00B81256">
                              <w:rPr>
                                <w:spacing w:val="-4"/>
                                <w:sz w:val="24"/>
                                <w:szCs w:val="24"/>
                              </w:rPr>
                              <w:t>2024</w:t>
                            </w:r>
                          </w:p>
                        </w:tc>
                      </w:tr>
                      <w:tr w:rsidR="00D94A74" w14:paraId="274AFF58" w14:textId="77777777">
                        <w:trPr>
                          <w:trHeight w:val="278"/>
                        </w:trPr>
                        <w:tc>
                          <w:tcPr>
                            <w:tcW w:w="4673" w:type="dxa"/>
                          </w:tcPr>
                          <w:p w14:paraId="387A1A13" w14:textId="77777777" w:rsidR="00D94A74" w:rsidRPr="00B81256" w:rsidRDefault="00E620FE">
                            <w:pPr>
                              <w:pStyle w:val="TableParagraph"/>
                              <w:spacing w:before="4" w:line="254" w:lineRule="exact"/>
                              <w:ind w:left="110"/>
                              <w:rPr>
                                <w:sz w:val="24"/>
                                <w:szCs w:val="24"/>
                              </w:rPr>
                            </w:pPr>
                            <w:r w:rsidRPr="00B81256">
                              <w:rPr>
                                <w:sz w:val="24"/>
                                <w:szCs w:val="24"/>
                              </w:rPr>
                              <w:t>Name</w:t>
                            </w:r>
                            <w:r w:rsidRPr="00B81256">
                              <w:rPr>
                                <w:spacing w:val="-5"/>
                                <w:sz w:val="24"/>
                                <w:szCs w:val="24"/>
                              </w:rPr>
                              <w:t xml:space="preserve"> </w:t>
                            </w:r>
                            <w:r w:rsidRPr="00B81256">
                              <w:rPr>
                                <w:sz w:val="24"/>
                                <w:szCs w:val="24"/>
                              </w:rPr>
                              <w:t>of</w:t>
                            </w:r>
                            <w:r w:rsidRPr="00B81256">
                              <w:rPr>
                                <w:spacing w:val="-2"/>
                                <w:sz w:val="24"/>
                                <w:szCs w:val="24"/>
                              </w:rPr>
                              <w:t xml:space="preserve"> </w:t>
                            </w:r>
                            <w:r w:rsidRPr="00B81256">
                              <w:rPr>
                                <w:sz w:val="24"/>
                                <w:szCs w:val="24"/>
                              </w:rPr>
                              <w:t>the</w:t>
                            </w:r>
                            <w:r w:rsidRPr="00B81256">
                              <w:rPr>
                                <w:spacing w:val="-2"/>
                                <w:sz w:val="24"/>
                                <w:szCs w:val="24"/>
                              </w:rPr>
                              <w:t xml:space="preserve"> </w:t>
                            </w:r>
                            <w:r w:rsidRPr="00B81256">
                              <w:rPr>
                                <w:sz w:val="24"/>
                                <w:szCs w:val="24"/>
                              </w:rPr>
                              <w:t xml:space="preserve">music </w:t>
                            </w:r>
                            <w:r w:rsidRPr="00B81256">
                              <w:rPr>
                                <w:spacing w:val="-2"/>
                                <w:sz w:val="24"/>
                                <w:szCs w:val="24"/>
                              </w:rPr>
                              <w:t>lead:</w:t>
                            </w:r>
                          </w:p>
                        </w:tc>
                        <w:tc>
                          <w:tcPr>
                            <w:tcW w:w="5103" w:type="dxa"/>
                          </w:tcPr>
                          <w:p w14:paraId="3F47245E" w14:textId="59D23A2B" w:rsidR="00D94A74" w:rsidRPr="00B81256" w:rsidRDefault="00B81256">
                            <w:pPr>
                              <w:pStyle w:val="TableParagraph"/>
                              <w:spacing w:before="4" w:line="254" w:lineRule="exact"/>
                              <w:ind w:left="111"/>
                              <w:rPr>
                                <w:sz w:val="24"/>
                                <w:szCs w:val="24"/>
                              </w:rPr>
                            </w:pPr>
                            <w:r>
                              <w:rPr>
                                <w:sz w:val="24"/>
                                <w:szCs w:val="24"/>
                              </w:rPr>
                              <w:t>M</w:t>
                            </w:r>
                            <w:r w:rsidR="008102EB">
                              <w:rPr>
                                <w:sz w:val="24"/>
                                <w:szCs w:val="24"/>
                              </w:rPr>
                              <w:t>iss Sara Tyers</w:t>
                            </w:r>
                          </w:p>
                        </w:tc>
                      </w:tr>
                      <w:tr w:rsidR="00D94A74" w14:paraId="0ECD8AFA" w14:textId="77777777">
                        <w:trPr>
                          <w:trHeight w:val="278"/>
                        </w:trPr>
                        <w:tc>
                          <w:tcPr>
                            <w:tcW w:w="4673" w:type="dxa"/>
                          </w:tcPr>
                          <w:p w14:paraId="03329A9B" w14:textId="77777777" w:rsidR="00D94A74" w:rsidRPr="00B81256" w:rsidRDefault="00E620FE">
                            <w:pPr>
                              <w:pStyle w:val="TableParagraph"/>
                              <w:spacing w:before="4" w:line="254" w:lineRule="exact"/>
                              <w:ind w:left="110"/>
                              <w:rPr>
                                <w:sz w:val="24"/>
                                <w:szCs w:val="24"/>
                              </w:rPr>
                            </w:pPr>
                            <w:r w:rsidRPr="00B81256">
                              <w:rPr>
                                <w:sz w:val="24"/>
                                <w:szCs w:val="24"/>
                              </w:rPr>
                              <w:t>Name</w:t>
                            </w:r>
                            <w:r w:rsidRPr="00B81256">
                              <w:rPr>
                                <w:spacing w:val="-5"/>
                                <w:sz w:val="24"/>
                                <w:szCs w:val="24"/>
                              </w:rPr>
                              <w:t xml:space="preserve"> </w:t>
                            </w:r>
                            <w:r w:rsidRPr="00B81256">
                              <w:rPr>
                                <w:sz w:val="24"/>
                                <w:szCs w:val="24"/>
                              </w:rPr>
                              <w:t>of</w:t>
                            </w:r>
                            <w:r w:rsidRPr="00B81256">
                              <w:rPr>
                                <w:spacing w:val="-1"/>
                                <w:sz w:val="24"/>
                                <w:szCs w:val="24"/>
                              </w:rPr>
                              <w:t xml:space="preserve"> </w:t>
                            </w:r>
                            <w:r w:rsidRPr="00B81256">
                              <w:rPr>
                                <w:sz w:val="24"/>
                                <w:szCs w:val="24"/>
                              </w:rPr>
                              <w:t>local</w:t>
                            </w:r>
                            <w:r w:rsidRPr="00B81256">
                              <w:rPr>
                                <w:spacing w:val="-3"/>
                                <w:sz w:val="24"/>
                                <w:szCs w:val="24"/>
                              </w:rPr>
                              <w:t xml:space="preserve"> </w:t>
                            </w:r>
                            <w:r w:rsidRPr="00B81256">
                              <w:rPr>
                                <w:sz w:val="24"/>
                                <w:szCs w:val="24"/>
                              </w:rPr>
                              <w:t>music</w:t>
                            </w:r>
                            <w:r w:rsidRPr="00B81256">
                              <w:rPr>
                                <w:spacing w:val="-3"/>
                                <w:sz w:val="24"/>
                                <w:szCs w:val="24"/>
                              </w:rPr>
                              <w:t xml:space="preserve"> </w:t>
                            </w:r>
                            <w:r w:rsidRPr="00B81256">
                              <w:rPr>
                                <w:spacing w:val="-4"/>
                                <w:sz w:val="24"/>
                                <w:szCs w:val="24"/>
                              </w:rPr>
                              <w:t>hub:</w:t>
                            </w:r>
                          </w:p>
                        </w:tc>
                        <w:tc>
                          <w:tcPr>
                            <w:tcW w:w="5103" w:type="dxa"/>
                          </w:tcPr>
                          <w:p w14:paraId="4761D24C" w14:textId="77777777" w:rsidR="00D94A74" w:rsidRPr="00B81256" w:rsidRDefault="00E620FE">
                            <w:pPr>
                              <w:pStyle w:val="TableParagraph"/>
                              <w:spacing w:before="4" w:line="254" w:lineRule="exact"/>
                              <w:ind w:left="111"/>
                              <w:rPr>
                                <w:sz w:val="24"/>
                                <w:szCs w:val="24"/>
                              </w:rPr>
                            </w:pPr>
                            <w:r w:rsidRPr="00B81256">
                              <w:rPr>
                                <w:sz w:val="24"/>
                                <w:szCs w:val="24"/>
                              </w:rPr>
                              <w:t>Our</w:t>
                            </w:r>
                            <w:r w:rsidRPr="00B81256">
                              <w:rPr>
                                <w:spacing w:val="-3"/>
                                <w:sz w:val="24"/>
                                <w:szCs w:val="24"/>
                              </w:rPr>
                              <w:t xml:space="preserve"> </w:t>
                            </w:r>
                            <w:r w:rsidRPr="00B81256">
                              <w:rPr>
                                <w:sz w:val="24"/>
                                <w:szCs w:val="24"/>
                              </w:rPr>
                              <w:t>Lady</w:t>
                            </w:r>
                            <w:r w:rsidRPr="00B81256">
                              <w:rPr>
                                <w:spacing w:val="-2"/>
                                <w:sz w:val="24"/>
                                <w:szCs w:val="24"/>
                              </w:rPr>
                              <w:t xml:space="preserve"> </w:t>
                            </w:r>
                            <w:r w:rsidRPr="00B81256">
                              <w:rPr>
                                <w:sz w:val="24"/>
                                <w:szCs w:val="24"/>
                              </w:rPr>
                              <w:t>of</w:t>
                            </w:r>
                            <w:r w:rsidRPr="00B81256">
                              <w:rPr>
                                <w:spacing w:val="-4"/>
                                <w:sz w:val="24"/>
                                <w:szCs w:val="24"/>
                              </w:rPr>
                              <w:t xml:space="preserve"> </w:t>
                            </w:r>
                            <w:r w:rsidRPr="00B81256">
                              <w:rPr>
                                <w:sz w:val="24"/>
                                <w:szCs w:val="24"/>
                              </w:rPr>
                              <w:t>Lourdes</w:t>
                            </w:r>
                            <w:r w:rsidRPr="00B81256">
                              <w:rPr>
                                <w:spacing w:val="-3"/>
                                <w:sz w:val="24"/>
                                <w:szCs w:val="24"/>
                              </w:rPr>
                              <w:t xml:space="preserve"> </w:t>
                            </w:r>
                            <w:r w:rsidRPr="00B81256">
                              <w:rPr>
                                <w:sz w:val="24"/>
                                <w:szCs w:val="24"/>
                              </w:rPr>
                              <w:t>Music</w:t>
                            </w:r>
                            <w:r w:rsidRPr="00B81256">
                              <w:rPr>
                                <w:spacing w:val="-3"/>
                                <w:sz w:val="24"/>
                                <w:szCs w:val="24"/>
                              </w:rPr>
                              <w:t xml:space="preserve"> </w:t>
                            </w:r>
                            <w:r w:rsidRPr="00B81256">
                              <w:rPr>
                                <w:spacing w:val="-2"/>
                                <w:sz w:val="24"/>
                                <w:szCs w:val="24"/>
                              </w:rPr>
                              <w:t>Service</w:t>
                            </w:r>
                          </w:p>
                        </w:tc>
                      </w:tr>
                    </w:tbl>
                    <w:p w14:paraId="038DC10D" w14:textId="77777777" w:rsidR="00D94A74" w:rsidRDefault="00D94A74">
                      <w:pPr>
                        <w:pStyle w:val="BodyText"/>
                      </w:pPr>
                    </w:p>
                  </w:txbxContent>
                </v:textbox>
                <w10:wrap anchorx="page" anchory="page"/>
              </v:shap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D94A74" w14:paraId="314B277D" w14:textId="77777777" w:rsidTr="009371C5">
        <w:trPr>
          <w:trHeight w:val="1245"/>
        </w:trPr>
        <w:tc>
          <w:tcPr>
            <w:tcW w:w="14458" w:type="dxa"/>
            <w:gridSpan w:val="2"/>
            <w:shd w:val="clear" w:color="auto" w:fill="B8CCE4" w:themeFill="accent1" w:themeFillTint="66"/>
          </w:tcPr>
          <w:p w14:paraId="31C2D0A8" w14:textId="75A98342" w:rsidR="00D94A74" w:rsidRDefault="00B81256" w:rsidP="00B81256">
            <w:pPr>
              <w:pStyle w:val="TableParagraph"/>
              <w:tabs>
                <w:tab w:val="center" w:pos="6627"/>
                <w:tab w:val="left" w:pos="12140"/>
              </w:tabs>
              <w:spacing w:before="1"/>
              <w:ind w:left="0" w:right="1194"/>
              <w:rPr>
                <w:b/>
                <w:sz w:val="44"/>
              </w:rPr>
            </w:pPr>
            <w:r w:rsidRPr="00B81256">
              <w:rPr>
                <w:b/>
                <w:noProof/>
                <w:spacing w:val="-4"/>
                <w:sz w:val="44"/>
              </w:rPr>
              <w:drawing>
                <wp:anchor distT="0" distB="0" distL="114300" distR="114300" simplePos="0" relativeHeight="251658240" behindDoc="0" locked="0" layoutInCell="1" allowOverlap="1" wp14:anchorId="625804AA" wp14:editId="264F8222">
                  <wp:simplePos x="0" y="0"/>
                  <wp:positionH relativeFrom="column">
                    <wp:posOffset>8051800</wp:posOffset>
                  </wp:positionH>
                  <wp:positionV relativeFrom="paragraph">
                    <wp:posOffset>-66040</wp:posOffset>
                  </wp:positionV>
                  <wp:extent cx="908050" cy="908050"/>
                  <wp:effectExtent l="19050" t="19050" r="25400" b="25400"/>
                  <wp:wrapNone/>
                  <wp:docPr id="1286661125" name="Picture 7" descr="Saint Mary's School (@granthamstmary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Mary's School (@granthamstmarys) / 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r>
              <w:rPr>
                <w:b/>
                <w:sz w:val="44"/>
              </w:rPr>
              <w:tab/>
            </w:r>
            <w:r w:rsidR="00E620FE">
              <w:rPr>
                <w:b/>
                <w:sz w:val="44"/>
              </w:rPr>
              <w:t>Music</w:t>
            </w:r>
            <w:r w:rsidR="00E620FE">
              <w:rPr>
                <w:b/>
                <w:spacing w:val="-19"/>
                <w:sz w:val="44"/>
              </w:rPr>
              <w:t xml:space="preserve"> </w:t>
            </w:r>
            <w:r w:rsidR="00E620FE">
              <w:rPr>
                <w:b/>
                <w:sz w:val="44"/>
              </w:rPr>
              <w:t>Development</w:t>
            </w:r>
            <w:r w:rsidR="00E620FE">
              <w:rPr>
                <w:b/>
                <w:spacing w:val="-20"/>
                <w:sz w:val="44"/>
              </w:rPr>
              <w:t xml:space="preserve"> </w:t>
            </w:r>
            <w:r w:rsidR="00E620FE">
              <w:rPr>
                <w:b/>
                <w:spacing w:val="-4"/>
                <w:sz w:val="44"/>
              </w:rPr>
              <w:t>Plan</w:t>
            </w:r>
            <w:r>
              <w:rPr>
                <w:b/>
                <w:spacing w:val="-4"/>
                <w:sz w:val="44"/>
              </w:rPr>
              <w:tab/>
            </w:r>
          </w:p>
          <w:p w14:paraId="19CB8F74" w14:textId="78FBB24F" w:rsidR="00D94A74" w:rsidRDefault="00E620FE">
            <w:pPr>
              <w:pStyle w:val="TableParagraph"/>
              <w:ind w:left="2" w:right="1194"/>
              <w:jc w:val="center"/>
              <w:rPr>
                <w:b/>
                <w:sz w:val="36"/>
              </w:rPr>
            </w:pPr>
            <w:r>
              <w:rPr>
                <w:noProof/>
              </w:rPr>
              <mc:AlternateContent>
                <mc:Choice Requires="wpg">
                  <w:drawing>
                    <wp:anchor distT="0" distB="0" distL="0" distR="0" simplePos="0" relativeHeight="15729664" behindDoc="0" locked="0" layoutInCell="1" allowOverlap="1" wp14:anchorId="7C13A271" wp14:editId="184BBCA0">
                      <wp:simplePos x="0" y="0"/>
                      <wp:positionH relativeFrom="column">
                        <wp:posOffset>2065273</wp:posOffset>
                      </wp:positionH>
                      <wp:positionV relativeFrom="paragraph">
                        <wp:posOffset>549892</wp:posOffset>
                      </wp:positionV>
                      <wp:extent cx="6214745" cy="1828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4745" cy="182880"/>
                                <a:chOff x="0" y="0"/>
                                <a:chExt cx="6214745" cy="182880"/>
                              </a:xfrm>
                            </wpg:grpSpPr>
                            <wps:wsp>
                              <wps:cNvPr id="3" name="Graphic 3"/>
                              <wps:cNvSpPr/>
                              <wps:spPr>
                                <a:xfrm>
                                  <a:off x="0" y="0"/>
                                  <a:ext cx="6214745" cy="182880"/>
                                </a:xfrm>
                                <a:custGeom>
                                  <a:avLst/>
                                  <a:gdLst/>
                                  <a:ahLst/>
                                  <a:cxnLst/>
                                  <a:rect l="l" t="t" r="r" b="b"/>
                                  <a:pathLst>
                                    <a:path w="6214745" h="182880">
                                      <a:moveTo>
                                        <a:pt x="2967482" y="0"/>
                                      </a:moveTo>
                                      <a:lnTo>
                                        <a:pt x="6096" y="0"/>
                                      </a:lnTo>
                                      <a:lnTo>
                                        <a:pt x="0" y="0"/>
                                      </a:lnTo>
                                      <a:lnTo>
                                        <a:pt x="0" y="6096"/>
                                      </a:lnTo>
                                      <a:lnTo>
                                        <a:pt x="0" y="176784"/>
                                      </a:lnTo>
                                      <a:lnTo>
                                        <a:pt x="0" y="182880"/>
                                      </a:lnTo>
                                      <a:lnTo>
                                        <a:pt x="6096" y="182880"/>
                                      </a:lnTo>
                                      <a:lnTo>
                                        <a:pt x="2967482" y="182880"/>
                                      </a:lnTo>
                                      <a:lnTo>
                                        <a:pt x="2967482" y="176784"/>
                                      </a:lnTo>
                                      <a:lnTo>
                                        <a:pt x="6096" y="176784"/>
                                      </a:lnTo>
                                      <a:lnTo>
                                        <a:pt x="6096" y="6096"/>
                                      </a:lnTo>
                                      <a:lnTo>
                                        <a:pt x="2967482" y="6096"/>
                                      </a:lnTo>
                                      <a:lnTo>
                                        <a:pt x="2967482" y="0"/>
                                      </a:lnTo>
                                      <a:close/>
                                    </a:path>
                                    <a:path w="6214745" h="182880">
                                      <a:moveTo>
                                        <a:pt x="2973692" y="0"/>
                                      </a:moveTo>
                                      <a:lnTo>
                                        <a:pt x="2967609" y="0"/>
                                      </a:lnTo>
                                      <a:lnTo>
                                        <a:pt x="2967609" y="6096"/>
                                      </a:lnTo>
                                      <a:lnTo>
                                        <a:pt x="2967609" y="176784"/>
                                      </a:lnTo>
                                      <a:lnTo>
                                        <a:pt x="2967609" y="182880"/>
                                      </a:lnTo>
                                      <a:lnTo>
                                        <a:pt x="2973692" y="182880"/>
                                      </a:lnTo>
                                      <a:lnTo>
                                        <a:pt x="2973692" y="176784"/>
                                      </a:lnTo>
                                      <a:lnTo>
                                        <a:pt x="2973692" y="6096"/>
                                      </a:lnTo>
                                      <a:lnTo>
                                        <a:pt x="2973692" y="0"/>
                                      </a:lnTo>
                                      <a:close/>
                                    </a:path>
                                    <a:path w="6214745" h="182880">
                                      <a:moveTo>
                                        <a:pt x="6214364" y="0"/>
                                      </a:moveTo>
                                      <a:lnTo>
                                        <a:pt x="6208268" y="0"/>
                                      </a:lnTo>
                                      <a:lnTo>
                                        <a:pt x="2973705" y="0"/>
                                      </a:lnTo>
                                      <a:lnTo>
                                        <a:pt x="2973705" y="6096"/>
                                      </a:lnTo>
                                      <a:lnTo>
                                        <a:pt x="6208268" y="6096"/>
                                      </a:lnTo>
                                      <a:lnTo>
                                        <a:pt x="6208268" y="176784"/>
                                      </a:lnTo>
                                      <a:lnTo>
                                        <a:pt x="2973705" y="176784"/>
                                      </a:lnTo>
                                      <a:lnTo>
                                        <a:pt x="2973705" y="182880"/>
                                      </a:lnTo>
                                      <a:lnTo>
                                        <a:pt x="6208268" y="182880"/>
                                      </a:lnTo>
                                      <a:lnTo>
                                        <a:pt x="6214364" y="182880"/>
                                      </a:lnTo>
                                      <a:lnTo>
                                        <a:pt x="6214364" y="176784"/>
                                      </a:lnTo>
                                      <a:lnTo>
                                        <a:pt x="6214364" y="6096"/>
                                      </a:lnTo>
                                      <a:lnTo>
                                        <a:pt x="62143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353A02" id="Group 2" o:spid="_x0000_s1026" style="position:absolute;margin-left:162.6pt;margin-top:43.3pt;width:489.35pt;height:14.4pt;z-index:15729664;mso-wrap-distance-left:0;mso-wrap-distance-right:0" coordsize="62147,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">
                      <v:shape id="Graphic 3" o:spid="_x0000_s1027" style="position:absolute;width:62147;height:1828;visibility:visible;mso-wrap-style:square;v-text-anchor:top" coordsize="62147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" path="m2967482,l6096,,,,,6096,,176784r,6096l6096,182880r2961386,l2967482,176784r-2961386,l6096,6096r2961386,l2967482,xem2973692,r-6083,l2967609,6096r,170688l2967609,182880r6083,l2973692,176784r,-170688l2973692,xem6214364,r-6096,l2973705,r,6096l6208268,6096r,170688l2973705,176784r,6096l6208268,182880r6096,l6214364,176784r,-170688l6214364,xe" fillcolor="black" stroked="f">
                        <v:path arrowok="t"/>
                      </v:shape>
                    </v:group>
                  </w:pict>
                </mc:Fallback>
              </mc:AlternateContent>
            </w:r>
            <w:r w:rsidR="009371C5">
              <w:rPr>
                <w:b/>
                <w:sz w:val="36"/>
              </w:rPr>
              <w:t>St Mary’s Catholic Voluntary Academy</w:t>
            </w:r>
          </w:p>
        </w:tc>
      </w:tr>
      <w:tr w:rsidR="00D94A74" w14:paraId="6CA885B7" w14:textId="77777777" w:rsidTr="009371C5">
        <w:trPr>
          <w:trHeight w:val="2417"/>
        </w:trPr>
        <w:tc>
          <w:tcPr>
            <w:tcW w:w="1839" w:type="dxa"/>
            <w:shd w:val="clear" w:color="auto" w:fill="B8CCE4" w:themeFill="accent1" w:themeFillTint="66"/>
          </w:tcPr>
          <w:p w14:paraId="2B36B1CA" w14:textId="77777777" w:rsidR="00D94A74" w:rsidRDefault="00E620FE">
            <w:pPr>
              <w:pStyle w:val="TableParagraph"/>
              <w:spacing w:line="268" w:lineRule="exact"/>
              <w:rPr>
                <w:b/>
              </w:rPr>
            </w:pPr>
            <w:r w:rsidRPr="009371C5">
              <w:rPr>
                <w:b/>
                <w:spacing w:val="-2"/>
                <w:sz w:val="28"/>
                <w:szCs w:val="28"/>
              </w:rPr>
              <w:t>Overview:</w:t>
            </w:r>
          </w:p>
        </w:tc>
        <w:tc>
          <w:tcPr>
            <w:tcW w:w="12619" w:type="dxa"/>
          </w:tcPr>
          <w:p w14:paraId="6C4F61E1" w14:textId="77777777" w:rsidR="00D94A74" w:rsidRDefault="00D94A74">
            <w:pPr>
              <w:pStyle w:val="TableParagraph"/>
              <w:spacing w:before="8"/>
              <w:ind w:left="0"/>
              <w:rPr>
                <w:rFonts w:ascii="Times New Roman"/>
                <w:sz w:val="13"/>
              </w:rPr>
            </w:pPr>
          </w:p>
          <w:p w14:paraId="3C6AEA3A" w14:textId="77777777" w:rsidR="00D94A74" w:rsidRDefault="00E620FE">
            <w:pPr>
              <w:pStyle w:val="TableParagraph"/>
              <w:ind w:left="1413"/>
              <w:rPr>
                <w:rFonts w:ascii="Times New Roman"/>
                <w:sz w:val="20"/>
              </w:rPr>
            </w:pPr>
            <w:r>
              <w:rPr>
                <w:rFonts w:ascii="Times New Roman"/>
                <w:noProof/>
                <w:sz w:val="20"/>
              </w:rPr>
              <mc:AlternateContent>
                <mc:Choice Requires="wpg">
                  <w:drawing>
                    <wp:inline distT="0" distB="0" distL="0" distR="0" wp14:anchorId="2E42CDAC" wp14:editId="53D91DE5">
                      <wp:extent cx="6214745" cy="1061085"/>
                      <wp:effectExtent l="0" t="0" r="0"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4745" cy="1061085"/>
                                <a:chOff x="0" y="0"/>
                                <a:chExt cx="6214745" cy="1061085"/>
                              </a:xfrm>
                            </wpg:grpSpPr>
                            <wps:wsp>
                              <wps:cNvPr id="7" name="Graphic 7"/>
                              <wps:cNvSpPr/>
                              <wps:spPr>
                                <a:xfrm>
                                  <a:off x="7620" y="0"/>
                                  <a:ext cx="6202680" cy="170815"/>
                                </a:xfrm>
                                <a:custGeom>
                                  <a:avLst/>
                                  <a:gdLst/>
                                  <a:ahLst/>
                                  <a:cxnLst/>
                                  <a:rect l="l" t="t" r="r" b="b"/>
                                  <a:pathLst>
                                    <a:path w="6202680" h="170815">
                                      <a:moveTo>
                                        <a:pt x="2961386" y="0"/>
                                      </a:moveTo>
                                      <a:lnTo>
                                        <a:pt x="0" y="0"/>
                                      </a:lnTo>
                                      <a:lnTo>
                                        <a:pt x="0" y="170688"/>
                                      </a:lnTo>
                                      <a:lnTo>
                                        <a:pt x="2961386" y="170688"/>
                                      </a:lnTo>
                                      <a:lnTo>
                                        <a:pt x="2961386" y="0"/>
                                      </a:lnTo>
                                      <a:close/>
                                    </a:path>
                                    <a:path w="6202680" h="170815">
                                      <a:moveTo>
                                        <a:pt x="6202159" y="0"/>
                                      </a:moveTo>
                                      <a:lnTo>
                                        <a:pt x="2967609" y="0"/>
                                      </a:lnTo>
                                      <a:lnTo>
                                        <a:pt x="2967609" y="170688"/>
                                      </a:lnTo>
                                      <a:lnTo>
                                        <a:pt x="6202159" y="170688"/>
                                      </a:lnTo>
                                      <a:lnTo>
                                        <a:pt x="6202159" y="0"/>
                                      </a:lnTo>
                                      <a:close/>
                                    </a:path>
                                  </a:pathLst>
                                </a:custGeom>
                                <a:solidFill>
                                  <a:srgbClr val="CCFF99"/>
                                </a:solidFill>
                              </wps:spPr>
                              <wps:bodyPr wrap="square" lIns="0" tIns="0" rIns="0" bIns="0" rtlCol="0">
                                <a:prstTxWarp prst="textNoShape">
                                  <a:avLst/>
                                </a:prstTxWarp>
                                <a:noAutofit/>
                              </wps:bodyPr>
                            </wps:wsp>
                            <wps:wsp>
                              <wps:cNvPr id="8" name="Graphic 8"/>
                              <wps:cNvSpPr/>
                              <wps:spPr>
                                <a:xfrm>
                                  <a:off x="0" y="176796"/>
                                  <a:ext cx="6214745" cy="884555"/>
                                </a:xfrm>
                                <a:custGeom>
                                  <a:avLst/>
                                  <a:gdLst/>
                                  <a:ahLst/>
                                  <a:cxnLst/>
                                  <a:rect l="l" t="t" r="r" b="b"/>
                                  <a:pathLst>
                                    <a:path w="6214745" h="884555">
                                      <a:moveTo>
                                        <a:pt x="2967482" y="524624"/>
                                      </a:moveTo>
                                      <a:lnTo>
                                        <a:pt x="6096" y="524624"/>
                                      </a:lnTo>
                                      <a:lnTo>
                                        <a:pt x="6096" y="353631"/>
                                      </a:lnTo>
                                      <a:lnTo>
                                        <a:pt x="0" y="353631"/>
                                      </a:lnTo>
                                      <a:lnTo>
                                        <a:pt x="0" y="884288"/>
                                      </a:lnTo>
                                      <a:lnTo>
                                        <a:pt x="6096" y="884288"/>
                                      </a:lnTo>
                                      <a:lnTo>
                                        <a:pt x="2967482" y="884288"/>
                                      </a:lnTo>
                                      <a:lnTo>
                                        <a:pt x="2967482" y="878192"/>
                                      </a:lnTo>
                                      <a:lnTo>
                                        <a:pt x="6096" y="878192"/>
                                      </a:lnTo>
                                      <a:lnTo>
                                        <a:pt x="6096" y="707504"/>
                                      </a:lnTo>
                                      <a:lnTo>
                                        <a:pt x="2967482" y="707504"/>
                                      </a:lnTo>
                                      <a:lnTo>
                                        <a:pt x="2967482" y="701408"/>
                                      </a:lnTo>
                                      <a:lnTo>
                                        <a:pt x="6096" y="701408"/>
                                      </a:lnTo>
                                      <a:lnTo>
                                        <a:pt x="6096" y="530720"/>
                                      </a:lnTo>
                                      <a:lnTo>
                                        <a:pt x="2967482" y="530720"/>
                                      </a:lnTo>
                                      <a:lnTo>
                                        <a:pt x="2967482" y="524624"/>
                                      </a:lnTo>
                                      <a:close/>
                                    </a:path>
                                    <a:path w="6214745" h="884555">
                                      <a:moveTo>
                                        <a:pt x="2967482" y="170675"/>
                                      </a:moveTo>
                                      <a:lnTo>
                                        <a:pt x="6096" y="170675"/>
                                      </a:lnTo>
                                      <a:lnTo>
                                        <a:pt x="6096" y="0"/>
                                      </a:lnTo>
                                      <a:lnTo>
                                        <a:pt x="0" y="0"/>
                                      </a:lnTo>
                                      <a:lnTo>
                                        <a:pt x="0" y="170675"/>
                                      </a:lnTo>
                                      <a:lnTo>
                                        <a:pt x="0" y="176771"/>
                                      </a:lnTo>
                                      <a:lnTo>
                                        <a:pt x="0" y="347459"/>
                                      </a:lnTo>
                                      <a:lnTo>
                                        <a:pt x="0" y="353555"/>
                                      </a:lnTo>
                                      <a:lnTo>
                                        <a:pt x="6096" y="353555"/>
                                      </a:lnTo>
                                      <a:lnTo>
                                        <a:pt x="2967482" y="353555"/>
                                      </a:lnTo>
                                      <a:lnTo>
                                        <a:pt x="2967482" y="347459"/>
                                      </a:lnTo>
                                      <a:lnTo>
                                        <a:pt x="6096" y="347459"/>
                                      </a:lnTo>
                                      <a:lnTo>
                                        <a:pt x="6096" y="176771"/>
                                      </a:lnTo>
                                      <a:lnTo>
                                        <a:pt x="2967482" y="176771"/>
                                      </a:lnTo>
                                      <a:lnTo>
                                        <a:pt x="2967482" y="170675"/>
                                      </a:lnTo>
                                      <a:close/>
                                    </a:path>
                                    <a:path w="6214745" h="884555">
                                      <a:moveTo>
                                        <a:pt x="2973692" y="353631"/>
                                      </a:moveTo>
                                      <a:lnTo>
                                        <a:pt x="2967609" y="353631"/>
                                      </a:lnTo>
                                      <a:lnTo>
                                        <a:pt x="2967609" y="524624"/>
                                      </a:lnTo>
                                      <a:lnTo>
                                        <a:pt x="2967609" y="530720"/>
                                      </a:lnTo>
                                      <a:lnTo>
                                        <a:pt x="2967609" y="701408"/>
                                      </a:lnTo>
                                      <a:lnTo>
                                        <a:pt x="2967609" y="707504"/>
                                      </a:lnTo>
                                      <a:lnTo>
                                        <a:pt x="2967609" y="878192"/>
                                      </a:lnTo>
                                      <a:lnTo>
                                        <a:pt x="2967609" y="884288"/>
                                      </a:lnTo>
                                      <a:lnTo>
                                        <a:pt x="2973692" y="884288"/>
                                      </a:lnTo>
                                      <a:lnTo>
                                        <a:pt x="2973692" y="524624"/>
                                      </a:lnTo>
                                      <a:lnTo>
                                        <a:pt x="2973692" y="353631"/>
                                      </a:lnTo>
                                      <a:close/>
                                    </a:path>
                                    <a:path w="6214745" h="884555">
                                      <a:moveTo>
                                        <a:pt x="2973692" y="0"/>
                                      </a:moveTo>
                                      <a:lnTo>
                                        <a:pt x="2967609" y="0"/>
                                      </a:lnTo>
                                      <a:lnTo>
                                        <a:pt x="2967609" y="170675"/>
                                      </a:lnTo>
                                      <a:lnTo>
                                        <a:pt x="2967609" y="176771"/>
                                      </a:lnTo>
                                      <a:lnTo>
                                        <a:pt x="2967609" y="347459"/>
                                      </a:lnTo>
                                      <a:lnTo>
                                        <a:pt x="2967609" y="353555"/>
                                      </a:lnTo>
                                      <a:lnTo>
                                        <a:pt x="2973692" y="353555"/>
                                      </a:lnTo>
                                      <a:lnTo>
                                        <a:pt x="2973692" y="347459"/>
                                      </a:lnTo>
                                      <a:lnTo>
                                        <a:pt x="2973692" y="176771"/>
                                      </a:lnTo>
                                      <a:lnTo>
                                        <a:pt x="2973692" y="170675"/>
                                      </a:lnTo>
                                      <a:lnTo>
                                        <a:pt x="2973692" y="0"/>
                                      </a:lnTo>
                                      <a:close/>
                                    </a:path>
                                    <a:path w="6214745" h="884555">
                                      <a:moveTo>
                                        <a:pt x="6214364" y="353631"/>
                                      </a:moveTo>
                                      <a:lnTo>
                                        <a:pt x="6208268" y="353631"/>
                                      </a:lnTo>
                                      <a:lnTo>
                                        <a:pt x="6208268" y="524624"/>
                                      </a:lnTo>
                                      <a:lnTo>
                                        <a:pt x="2973705" y="524624"/>
                                      </a:lnTo>
                                      <a:lnTo>
                                        <a:pt x="2973705" y="530720"/>
                                      </a:lnTo>
                                      <a:lnTo>
                                        <a:pt x="6208268" y="530720"/>
                                      </a:lnTo>
                                      <a:lnTo>
                                        <a:pt x="6208268" y="701408"/>
                                      </a:lnTo>
                                      <a:lnTo>
                                        <a:pt x="2973705" y="701408"/>
                                      </a:lnTo>
                                      <a:lnTo>
                                        <a:pt x="2973705" y="707504"/>
                                      </a:lnTo>
                                      <a:lnTo>
                                        <a:pt x="6208268" y="707504"/>
                                      </a:lnTo>
                                      <a:lnTo>
                                        <a:pt x="6208268" y="878192"/>
                                      </a:lnTo>
                                      <a:lnTo>
                                        <a:pt x="2973705" y="878192"/>
                                      </a:lnTo>
                                      <a:lnTo>
                                        <a:pt x="2973705" y="884288"/>
                                      </a:lnTo>
                                      <a:lnTo>
                                        <a:pt x="6208268" y="884288"/>
                                      </a:lnTo>
                                      <a:lnTo>
                                        <a:pt x="6214364" y="884288"/>
                                      </a:lnTo>
                                      <a:lnTo>
                                        <a:pt x="6214364" y="524624"/>
                                      </a:lnTo>
                                      <a:lnTo>
                                        <a:pt x="6214364" y="353631"/>
                                      </a:lnTo>
                                      <a:close/>
                                    </a:path>
                                    <a:path w="6214745" h="884555">
                                      <a:moveTo>
                                        <a:pt x="6214364" y="0"/>
                                      </a:moveTo>
                                      <a:lnTo>
                                        <a:pt x="6208268" y="0"/>
                                      </a:lnTo>
                                      <a:lnTo>
                                        <a:pt x="6208268" y="170675"/>
                                      </a:lnTo>
                                      <a:lnTo>
                                        <a:pt x="2973705" y="170675"/>
                                      </a:lnTo>
                                      <a:lnTo>
                                        <a:pt x="2973705" y="176771"/>
                                      </a:lnTo>
                                      <a:lnTo>
                                        <a:pt x="6208268" y="176771"/>
                                      </a:lnTo>
                                      <a:lnTo>
                                        <a:pt x="6208268" y="347459"/>
                                      </a:lnTo>
                                      <a:lnTo>
                                        <a:pt x="2973705" y="347459"/>
                                      </a:lnTo>
                                      <a:lnTo>
                                        <a:pt x="2973705" y="353555"/>
                                      </a:lnTo>
                                      <a:lnTo>
                                        <a:pt x="6208268" y="353555"/>
                                      </a:lnTo>
                                      <a:lnTo>
                                        <a:pt x="6214364" y="353555"/>
                                      </a:lnTo>
                                      <a:lnTo>
                                        <a:pt x="6214364" y="347459"/>
                                      </a:lnTo>
                                      <a:lnTo>
                                        <a:pt x="6214364" y="176771"/>
                                      </a:lnTo>
                                      <a:lnTo>
                                        <a:pt x="6214364" y="170675"/>
                                      </a:lnTo>
                                      <a:lnTo>
                                        <a:pt x="62143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F59704" id="Group 6" o:spid="_x0000_s1026" style="width:489.35pt;height:83.55pt;mso-position-horizontal-relative:char;mso-position-vertical-relative:line" coordsize="62147,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">
                      <v:shape id="Graphic 7" o:spid="_x0000_s1027" style="position:absolute;left:76;width:62027;height:1708;visibility:visible;mso-wrap-style:square;v-text-anchor:top" coordsize="620268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" path="m2961386,l,,,170688r2961386,l2961386,xem6202159,l2967609,r,170688l6202159,170688,6202159,xe" fillcolor="#cf9" stroked="f">
                        <v:path arrowok="t"/>
                      </v:shape>
                      <v:shape id="Graphic 8" o:spid="_x0000_s1028" style="position:absolute;top:1767;width:62147;height:8846;visibility:visible;mso-wrap-style:square;v-text-anchor:top" coordsize="621474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" path="m2967482,524624r-2961386,l6096,353631r-6096,l,884288r6096,l2967482,884288r,-6096l6096,878192r,-170688l2967482,707504r,-6096l6096,701408r,-170688l2967482,530720r,-6096xem2967482,170675r-2961386,l6096,,,,,170675r,6096l,347459r,6096l6096,353555r2961386,l2967482,347459r-2961386,l6096,176771r2961386,l2967482,170675xem2973692,353631r-6083,l2967609,524624r,6096l2967609,701408r,6096l2967609,878192r,6096l2973692,884288r,-359664l2973692,353631xem2973692,r-6083,l2967609,170675r,6096l2967609,347459r,6096l2973692,353555r,-6096l2973692,176771r,-6096l2973692,xem6214364,353631r-6096,l6208268,524624r-3234563,l2973705,530720r3234563,l6208268,701408r-3234563,l2973705,707504r3234563,l6208268,878192r-3234563,l2973705,884288r3234563,l6214364,884288r,-359664l6214364,353631xem6214364,r-6096,l6208268,170675r-3234563,l2973705,176771r3234563,l6208268,347459r-3234563,l2973705,353555r3234563,l6214364,353555r,-6096l6214364,176771r,-6096l6214364,xe" fillcolor="black" stroked="f">
                        <v:path arrowok="t"/>
                      </v:shape>
                      <w10:anchorlock/>
                    </v:group>
                  </w:pict>
                </mc:Fallback>
              </mc:AlternateContent>
            </w:r>
          </w:p>
        </w:tc>
      </w:tr>
      <w:tr w:rsidR="00D94A74" w14:paraId="1B7859B1" w14:textId="77777777" w:rsidTr="009371C5">
        <w:trPr>
          <w:trHeight w:val="559"/>
        </w:trPr>
        <w:tc>
          <w:tcPr>
            <w:tcW w:w="1839" w:type="dxa"/>
            <w:shd w:val="clear" w:color="auto" w:fill="B8CCE4" w:themeFill="accent1" w:themeFillTint="66"/>
          </w:tcPr>
          <w:p w14:paraId="181EA4BC" w14:textId="77777777" w:rsidR="00D94A74" w:rsidRDefault="00E620FE">
            <w:pPr>
              <w:pStyle w:val="TableParagraph"/>
              <w:ind w:right="758"/>
              <w:rPr>
                <w:b/>
              </w:rPr>
            </w:pPr>
            <w:r w:rsidRPr="009371C5">
              <w:rPr>
                <w:b/>
                <w:sz w:val="28"/>
                <w:szCs w:val="28"/>
              </w:rPr>
              <w:t>Vision</w:t>
            </w:r>
            <w:r w:rsidRPr="009371C5">
              <w:rPr>
                <w:b/>
                <w:spacing w:val="-13"/>
                <w:sz w:val="28"/>
                <w:szCs w:val="28"/>
              </w:rPr>
              <w:t xml:space="preserve"> </w:t>
            </w:r>
            <w:r w:rsidRPr="009371C5">
              <w:rPr>
                <w:b/>
                <w:sz w:val="28"/>
                <w:szCs w:val="28"/>
              </w:rPr>
              <w:t xml:space="preserve">and </w:t>
            </w:r>
            <w:r w:rsidRPr="009371C5">
              <w:rPr>
                <w:b/>
                <w:spacing w:val="-2"/>
                <w:sz w:val="28"/>
                <w:szCs w:val="28"/>
              </w:rPr>
              <w:t>Intent:</w:t>
            </w:r>
          </w:p>
        </w:tc>
        <w:tc>
          <w:tcPr>
            <w:tcW w:w="12619" w:type="dxa"/>
          </w:tcPr>
          <w:p w14:paraId="6AA27F76" w14:textId="2AFD0EC6" w:rsidR="00D94A74" w:rsidRPr="009371C5" w:rsidRDefault="00E620FE">
            <w:pPr>
              <w:pStyle w:val="TableParagraph"/>
              <w:ind w:right="99"/>
              <w:jc w:val="both"/>
              <w:rPr>
                <w:sz w:val="24"/>
                <w:szCs w:val="24"/>
              </w:rPr>
            </w:pPr>
            <w:r w:rsidRPr="009371C5">
              <w:rPr>
                <w:sz w:val="24"/>
                <w:szCs w:val="24"/>
              </w:rPr>
              <w:t>At</w:t>
            </w:r>
            <w:r w:rsidRPr="009371C5">
              <w:rPr>
                <w:spacing w:val="-6"/>
                <w:sz w:val="24"/>
                <w:szCs w:val="24"/>
              </w:rPr>
              <w:t xml:space="preserve"> </w:t>
            </w:r>
            <w:r w:rsidR="009371C5" w:rsidRPr="009371C5">
              <w:rPr>
                <w:sz w:val="24"/>
                <w:szCs w:val="24"/>
              </w:rPr>
              <w:t>St Mary’s</w:t>
            </w:r>
            <w:r w:rsidRPr="009371C5">
              <w:rPr>
                <w:spacing w:val="-8"/>
                <w:sz w:val="24"/>
                <w:szCs w:val="24"/>
              </w:rPr>
              <w:t xml:space="preserve"> </w:t>
            </w:r>
            <w:r w:rsidRPr="009371C5">
              <w:rPr>
                <w:sz w:val="24"/>
                <w:szCs w:val="24"/>
              </w:rPr>
              <w:t>we</w:t>
            </w:r>
            <w:r w:rsidRPr="009371C5">
              <w:rPr>
                <w:spacing w:val="-5"/>
                <w:sz w:val="24"/>
                <w:szCs w:val="24"/>
              </w:rPr>
              <w:t xml:space="preserve"> </w:t>
            </w:r>
            <w:r w:rsidRPr="009371C5">
              <w:rPr>
                <w:sz w:val="24"/>
                <w:szCs w:val="24"/>
              </w:rPr>
              <w:t>believe</w:t>
            </w:r>
            <w:r w:rsidRPr="009371C5">
              <w:rPr>
                <w:spacing w:val="-5"/>
                <w:sz w:val="24"/>
                <w:szCs w:val="24"/>
              </w:rPr>
              <w:t xml:space="preserve"> </w:t>
            </w:r>
            <w:r w:rsidRPr="009371C5">
              <w:rPr>
                <w:sz w:val="24"/>
                <w:szCs w:val="24"/>
              </w:rPr>
              <w:t>that</w:t>
            </w:r>
            <w:r w:rsidRPr="009371C5">
              <w:rPr>
                <w:spacing w:val="-8"/>
                <w:sz w:val="24"/>
                <w:szCs w:val="24"/>
              </w:rPr>
              <w:t xml:space="preserve"> </w:t>
            </w:r>
            <w:r w:rsidRPr="009371C5">
              <w:rPr>
                <w:sz w:val="24"/>
                <w:szCs w:val="24"/>
              </w:rPr>
              <w:t>every</w:t>
            </w:r>
            <w:r w:rsidRPr="009371C5">
              <w:rPr>
                <w:spacing w:val="-7"/>
                <w:sz w:val="24"/>
                <w:szCs w:val="24"/>
              </w:rPr>
              <w:t xml:space="preserve"> </w:t>
            </w:r>
            <w:r w:rsidRPr="009371C5">
              <w:rPr>
                <w:sz w:val="24"/>
                <w:szCs w:val="24"/>
              </w:rPr>
              <w:t>young</w:t>
            </w:r>
            <w:r w:rsidRPr="009371C5">
              <w:rPr>
                <w:spacing w:val="-6"/>
                <w:sz w:val="24"/>
                <w:szCs w:val="24"/>
              </w:rPr>
              <w:t xml:space="preserve"> </w:t>
            </w:r>
            <w:r w:rsidRPr="009371C5">
              <w:rPr>
                <w:sz w:val="24"/>
                <w:szCs w:val="24"/>
              </w:rPr>
              <w:t>person</w:t>
            </w:r>
            <w:r w:rsidRPr="009371C5">
              <w:rPr>
                <w:spacing w:val="-6"/>
                <w:sz w:val="24"/>
                <w:szCs w:val="24"/>
              </w:rPr>
              <w:t xml:space="preserve"> </w:t>
            </w:r>
            <w:r w:rsidRPr="009371C5">
              <w:rPr>
                <w:sz w:val="24"/>
                <w:szCs w:val="24"/>
              </w:rPr>
              <w:t>should</w:t>
            </w:r>
            <w:r w:rsidRPr="009371C5">
              <w:rPr>
                <w:spacing w:val="-7"/>
                <w:sz w:val="24"/>
                <w:szCs w:val="24"/>
              </w:rPr>
              <w:t xml:space="preserve"> </w:t>
            </w:r>
            <w:r w:rsidRPr="009371C5">
              <w:rPr>
                <w:sz w:val="24"/>
                <w:szCs w:val="24"/>
              </w:rPr>
              <w:t>be</w:t>
            </w:r>
            <w:r w:rsidRPr="009371C5">
              <w:rPr>
                <w:spacing w:val="-5"/>
                <w:sz w:val="24"/>
                <w:szCs w:val="24"/>
              </w:rPr>
              <w:t xml:space="preserve"> </w:t>
            </w:r>
            <w:r w:rsidRPr="009371C5">
              <w:rPr>
                <w:sz w:val="24"/>
                <w:szCs w:val="24"/>
              </w:rPr>
              <w:t>able</w:t>
            </w:r>
            <w:r w:rsidRPr="009371C5">
              <w:rPr>
                <w:spacing w:val="-5"/>
                <w:sz w:val="24"/>
                <w:szCs w:val="24"/>
              </w:rPr>
              <w:t xml:space="preserve"> </w:t>
            </w:r>
            <w:r w:rsidRPr="009371C5">
              <w:rPr>
                <w:sz w:val="24"/>
                <w:szCs w:val="24"/>
              </w:rPr>
              <w:t>to</w:t>
            </w:r>
            <w:r w:rsidRPr="009371C5">
              <w:rPr>
                <w:spacing w:val="-4"/>
                <w:sz w:val="24"/>
                <w:szCs w:val="24"/>
              </w:rPr>
              <w:t xml:space="preserve"> </w:t>
            </w:r>
            <w:r w:rsidRPr="009371C5">
              <w:rPr>
                <w:sz w:val="24"/>
                <w:szCs w:val="24"/>
              </w:rPr>
              <w:t>experience</w:t>
            </w:r>
            <w:r w:rsidRPr="009371C5">
              <w:rPr>
                <w:spacing w:val="-5"/>
                <w:sz w:val="24"/>
                <w:szCs w:val="24"/>
              </w:rPr>
              <w:t xml:space="preserve"> </w:t>
            </w:r>
            <w:r w:rsidRPr="009371C5">
              <w:rPr>
                <w:sz w:val="24"/>
                <w:szCs w:val="24"/>
              </w:rPr>
              <w:t>music</w:t>
            </w:r>
            <w:r w:rsidRPr="009371C5">
              <w:rPr>
                <w:spacing w:val="-8"/>
                <w:sz w:val="24"/>
                <w:szCs w:val="24"/>
              </w:rPr>
              <w:t xml:space="preserve"> </w:t>
            </w:r>
            <w:r w:rsidRPr="009371C5">
              <w:rPr>
                <w:sz w:val="24"/>
                <w:szCs w:val="24"/>
              </w:rPr>
              <w:t>and</w:t>
            </w:r>
            <w:r w:rsidRPr="009371C5">
              <w:rPr>
                <w:spacing w:val="-6"/>
                <w:sz w:val="24"/>
                <w:szCs w:val="24"/>
              </w:rPr>
              <w:t xml:space="preserve"> </w:t>
            </w:r>
            <w:r w:rsidRPr="009371C5">
              <w:rPr>
                <w:sz w:val="24"/>
                <w:szCs w:val="24"/>
              </w:rPr>
              <w:t>to</w:t>
            </w:r>
            <w:r w:rsidRPr="009371C5">
              <w:rPr>
                <w:spacing w:val="-6"/>
                <w:sz w:val="24"/>
                <w:szCs w:val="24"/>
              </w:rPr>
              <w:t xml:space="preserve"> </w:t>
            </w:r>
            <w:r w:rsidRPr="009371C5">
              <w:rPr>
                <w:sz w:val="24"/>
                <w:szCs w:val="24"/>
              </w:rPr>
              <w:t>make</w:t>
            </w:r>
            <w:r w:rsidRPr="009371C5">
              <w:rPr>
                <w:spacing w:val="-7"/>
                <w:sz w:val="24"/>
                <w:szCs w:val="24"/>
              </w:rPr>
              <w:t xml:space="preserve"> </w:t>
            </w:r>
            <w:r w:rsidRPr="009371C5">
              <w:rPr>
                <w:sz w:val="24"/>
                <w:szCs w:val="24"/>
              </w:rPr>
              <w:t>progress.</w:t>
            </w:r>
            <w:r w:rsidRPr="009371C5">
              <w:rPr>
                <w:spacing w:val="-6"/>
                <w:sz w:val="24"/>
                <w:szCs w:val="24"/>
              </w:rPr>
              <w:t xml:space="preserve"> </w:t>
            </w:r>
            <w:r w:rsidRPr="009371C5">
              <w:rPr>
                <w:sz w:val="24"/>
                <w:szCs w:val="24"/>
              </w:rPr>
              <w:t>It</w:t>
            </w:r>
            <w:r w:rsidRPr="009371C5">
              <w:rPr>
                <w:spacing w:val="-6"/>
                <w:sz w:val="24"/>
                <w:szCs w:val="24"/>
              </w:rPr>
              <w:t xml:space="preserve"> </w:t>
            </w:r>
            <w:r w:rsidRPr="009371C5">
              <w:rPr>
                <w:sz w:val="24"/>
                <w:szCs w:val="24"/>
              </w:rPr>
              <w:t>is</w:t>
            </w:r>
            <w:r w:rsidRPr="009371C5">
              <w:rPr>
                <w:spacing w:val="-6"/>
                <w:sz w:val="24"/>
                <w:szCs w:val="24"/>
              </w:rPr>
              <w:t xml:space="preserve"> </w:t>
            </w:r>
            <w:r w:rsidRPr="009371C5">
              <w:rPr>
                <w:sz w:val="24"/>
                <w:szCs w:val="24"/>
              </w:rPr>
              <w:t>founded</w:t>
            </w:r>
            <w:r w:rsidRPr="009371C5">
              <w:rPr>
                <w:spacing w:val="-6"/>
                <w:sz w:val="24"/>
                <w:szCs w:val="24"/>
              </w:rPr>
              <w:t xml:space="preserve"> </w:t>
            </w:r>
            <w:r w:rsidRPr="009371C5">
              <w:rPr>
                <w:sz w:val="24"/>
                <w:szCs w:val="24"/>
              </w:rPr>
              <w:t>on</w:t>
            </w:r>
            <w:r w:rsidRPr="009371C5">
              <w:rPr>
                <w:spacing w:val="-6"/>
                <w:sz w:val="24"/>
                <w:szCs w:val="24"/>
              </w:rPr>
              <w:t xml:space="preserve"> </w:t>
            </w:r>
            <w:r w:rsidRPr="009371C5">
              <w:rPr>
                <w:sz w:val="24"/>
                <w:szCs w:val="24"/>
              </w:rPr>
              <w:t>the</w:t>
            </w:r>
            <w:r w:rsidRPr="009371C5">
              <w:rPr>
                <w:spacing w:val="-5"/>
                <w:sz w:val="24"/>
                <w:szCs w:val="24"/>
              </w:rPr>
              <w:t xml:space="preserve"> </w:t>
            </w:r>
            <w:r w:rsidRPr="009371C5">
              <w:rPr>
                <w:sz w:val="24"/>
                <w:szCs w:val="24"/>
              </w:rPr>
              <w:t>belief</w:t>
            </w:r>
            <w:r w:rsidRPr="009371C5">
              <w:rPr>
                <w:spacing w:val="-8"/>
                <w:sz w:val="24"/>
                <w:szCs w:val="24"/>
              </w:rPr>
              <w:t xml:space="preserve"> </w:t>
            </w:r>
            <w:r w:rsidRPr="009371C5">
              <w:rPr>
                <w:sz w:val="24"/>
                <w:szCs w:val="24"/>
              </w:rPr>
              <w:t>that</w:t>
            </w:r>
            <w:r w:rsidRPr="009371C5">
              <w:rPr>
                <w:spacing w:val="-8"/>
                <w:sz w:val="24"/>
                <w:szCs w:val="24"/>
              </w:rPr>
              <w:t xml:space="preserve"> </w:t>
            </w:r>
            <w:r w:rsidRPr="009371C5">
              <w:rPr>
                <w:sz w:val="24"/>
                <w:szCs w:val="24"/>
              </w:rPr>
              <w:t>music enriches individual lives as well as a school’s wider community.</w:t>
            </w:r>
          </w:p>
          <w:p w14:paraId="7700B06C" w14:textId="77777777" w:rsidR="00D94A74" w:rsidRPr="009371C5" w:rsidRDefault="00D94A74">
            <w:pPr>
              <w:pStyle w:val="TableParagraph"/>
              <w:spacing w:before="15"/>
              <w:ind w:left="0"/>
              <w:rPr>
                <w:rFonts w:ascii="Times New Roman"/>
                <w:sz w:val="24"/>
                <w:szCs w:val="24"/>
              </w:rPr>
            </w:pPr>
          </w:p>
          <w:p w14:paraId="707D2847" w14:textId="10AD88EB" w:rsidR="00D94A74" w:rsidRPr="009371C5" w:rsidRDefault="009371C5">
            <w:pPr>
              <w:pStyle w:val="TableParagraph"/>
              <w:ind w:right="97"/>
              <w:jc w:val="both"/>
              <w:rPr>
                <w:sz w:val="24"/>
                <w:szCs w:val="24"/>
              </w:rPr>
            </w:pPr>
            <w:r w:rsidRPr="009371C5">
              <w:rPr>
                <w:sz w:val="24"/>
                <w:szCs w:val="24"/>
              </w:rPr>
              <w:t>Our</w:t>
            </w:r>
            <w:r w:rsidR="00E620FE" w:rsidRPr="009371C5">
              <w:rPr>
                <w:sz w:val="24"/>
                <w:szCs w:val="24"/>
              </w:rPr>
              <w:t xml:space="preserve"> music curriculum aims to support all pupils in their musical progression through the Key Stages. By offering a rich and varied </w:t>
            </w:r>
            <w:r w:rsidR="00E620FE" w:rsidRPr="009371C5">
              <w:rPr>
                <w:spacing w:val="-2"/>
                <w:sz w:val="24"/>
                <w:szCs w:val="24"/>
              </w:rPr>
              <w:t>musical framework that nurtures fundamental musical</w:t>
            </w:r>
            <w:r w:rsidR="00E620FE" w:rsidRPr="009371C5">
              <w:rPr>
                <w:spacing w:val="-5"/>
                <w:sz w:val="24"/>
                <w:szCs w:val="24"/>
              </w:rPr>
              <w:t xml:space="preserve"> </w:t>
            </w:r>
            <w:r w:rsidR="00E620FE" w:rsidRPr="009371C5">
              <w:rPr>
                <w:spacing w:val="-2"/>
                <w:sz w:val="24"/>
                <w:szCs w:val="24"/>
              </w:rPr>
              <w:t>techniques alongside building musical knowledge, it offers a pathway towards</w:t>
            </w:r>
            <w:r w:rsidR="00E620FE" w:rsidRPr="009371C5">
              <w:rPr>
                <w:spacing w:val="-5"/>
                <w:sz w:val="24"/>
                <w:szCs w:val="24"/>
              </w:rPr>
              <w:t xml:space="preserve"> </w:t>
            </w:r>
            <w:r w:rsidR="00E620FE" w:rsidRPr="009371C5">
              <w:rPr>
                <w:spacing w:val="-2"/>
                <w:sz w:val="24"/>
                <w:szCs w:val="24"/>
              </w:rPr>
              <w:t xml:space="preserve">mature </w:t>
            </w:r>
            <w:r w:rsidR="00E620FE" w:rsidRPr="009371C5">
              <w:rPr>
                <w:sz w:val="24"/>
                <w:szCs w:val="24"/>
              </w:rPr>
              <w:t>musical</w:t>
            </w:r>
            <w:r w:rsidR="00E620FE" w:rsidRPr="009371C5">
              <w:rPr>
                <w:spacing w:val="-9"/>
                <w:sz w:val="24"/>
                <w:szCs w:val="24"/>
              </w:rPr>
              <w:t xml:space="preserve"> </w:t>
            </w:r>
            <w:r w:rsidR="00E620FE" w:rsidRPr="009371C5">
              <w:rPr>
                <w:sz w:val="24"/>
                <w:szCs w:val="24"/>
              </w:rPr>
              <w:t>understanding.</w:t>
            </w:r>
            <w:r w:rsidR="00E620FE" w:rsidRPr="009371C5">
              <w:rPr>
                <w:spacing w:val="-7"/>
                <w:sz w:val="24"/>
                <w:szCs w:val="24"/>
              </w:rPr>
              <w:t xml:space="preserve"> </w:t>
            </w:r>
            <w:r w:rsidR="00E620FE" w:rsidRPr="009371C5">
              <w:rPr>
                <w:sz w:val="24"/>
                <w:szCs w:val="24"/>
              </w:rPr>
              <w:t>Staff</w:t>
            </w:r>
            <w:r w:rsidR="00E620FE" w:rsidRPr="009371C5">
              <w:rPr>
                <w:spacing w:val="-7"/>
                <w:sz w:val="24"/>
                <w:szCs w:val="24"/>
              </w:rPr>
              <w:t xml:space="preserve"> </w:t>
            </w:r>
            <w:r w:rsidR="00E620FE" w:rsidRPr="009371C5">
              <w:rPr>
                <w:sz w:val="24"/>
                <w:szCs w:val="24"/>
              </w:rPr>
              <w:t>notation</w:t>
            </w:r>
            <w:r w:rsidR="00E620FE" w:rsidRPr="009371C5">
              <w:rPr>
                <w:spacing w:val="-10"/>
                <w:sz w:val="24"/>
                <w:szCs w:val="24"/>
              </w:rPr>
              <w:t xml:space="preserve"> </w:t>
            </w:r>
            <w:r w:rsidR="00E620FE" w:rsidRPr="009371C5">
              <w:rPr>
                <w:sz w:val="24"/>
                <w:szCs w:val="24"/>
              </w:rPr>
              <w:t>not</w:t>
            </w:r>
            <w:r w:rsidR="00E620FE" w:rsidRPr="009371C5">
              <w:rPr>
                <w:spacing w:val="-8"/>
                <w:sz w:val="24"/>
                <w:szCs w:val="24"/>
              </w:rPr>
              <w:t xml:space="preserve"> </w:t>
            </w:r>
            <w:r w:rsidR="00E620FE" w:rsidRPr="009371C5">
              <w:rPr>
                <w:sz w:val="24"/>
                <w:szCs w:val="24"/>
              </w:rPr>
              <w:t>only</w:t>
            </w:r>
            <w:r w:rsidR="00E620FE" w:rsidRPr="009371C5">
              <w:rPr>
                <w:spacing w:val="-8"/>
                <w:sz w:val="24"/>
                <w:szCs w:val="24"/>
              </w:rPr>
              <w:t xml:space="preserve"> </w:t>
            </w:r>
            <w:r w:rsidR="00E620FE" w:rsidRPr="009371C5">
              <w:rPr>
                <w:sz w:val="24"/>
                <w:szCs w:val="24"/>
              </w:rPr>
              <w:t>complements</w:t>
            </w:r>
            <w:r w:rsidR="00E620FE" w:rsidRPr="009371C5">
              <w:rPr>
                <w:spacing w:val="-9"/>
                <w:sz w:val="24"/>
                <w:szCs w:val="24"/>
              </w:rPr>
              <w:t xml:space="preserve"> </w:t>
            </w:r>
            <w:r w:rsidR="00E620FE" w:rsidRPr="009371C5">
              <w:rPr>
                <w:sz w:val="24"/>
                <w:szCs w:val="24"/>
              </w:rPr>
              <w:t>developing</w:t>
            </w:r>
            <w:r w:rsidR="00E620FE" w:rsidRPr="009371C5">
              <w:rPr>
                <w:spacing w:val="-7"/>
                <w:sz w:val="24"/>
                <w:szCs w:val="24"/>
              </w:rPr>
              <w:t xml:space="preserve"> </w:t>
            </w:r>
            <w:r w:rsidR="00E620FE" w:rsidRPr="009371C5">
              <w:rPr>
                <w:sz w:val="24"/>
                <w:szCs w:val="24"/>
              </w:rPr>
              <w:t>aural</w:t>
            </w:r>
            <w:r w:rsidR="00E620FE" w:rsidRPr="009371C5">
              <w:rPr>
                <w:spacing w:val="-10"/>
                <w:sz w:val="24"/>
                <w:szCs w:val="24"/>
              </w:rPr>
              <w:t xml:space="preserve"> </w:t>
            </w:r>
            <w:r w:rsidR="00E620FE" w:rsidRPr="009371C5">
              <w:rPr>
                <w:sz w:val="24"/>
                <w:szCs w:val="24"/>
              </w:rPr>
              <w:t>skills,</w:t>
            </w:r>
            <w:r w:rsidR="00E620FE" w:rsidRPr="009371C5">
              <w:rPr>
                <w:spacing w:val="-7"/>
                <w:sz w:val="24"/>
                <w:szCs w:val="24"/>
              </w:rPr>
              <w:t xml:space="preserve"> </w:t>
            </w:r>
            <w:r w:rsidR="00E620FE" w:rsidRPr="009371C5">
              <w:rPr>
                <w:sz w:val="24"/>
                <w:szCs w:val="24"/>
              </w:rPr>
              <w:t>improvisation,</w:t>
            </w:r>
            <w:r w:rsidR="00E620FE" w:rsidRPr="009371C5">
              <w:rPr>
                <w:spacing w:val="-9"/>
                <w:sz w:val="24"/>
                <w:szCs w:val="24"/>
              </w:rPr>
              <w:t xml:space="preserve"> </w:t>
            </w:r>
            <w:r w:rsidR="00E620FE" w:rsidRPr="009371C5">
              <w:rPr>
                <w:sz w:val="24"/>
                <w:szCs w:val="24"/>
              </w:rPr>
              <w:t>memorisation</w:t>
            </w:r>
            <w:r w:rsidR="00E620FE" w:rsidRPr="009371C5">
              <w:rPr>
                <w:spacing w:val="-10"/>
                <w:sz w:val="24"/>
                <w:szCs w:val="24"/>
              </w:rPr>
              <w:t xml:space="preserve"> </w:t>
            </w:r>
            <w:r w:rsidR="00E620FE" w:rsidRPr="009371C5">
              <w:rPr>
                <w:sz w:val="24"/>
                <w:szCs w:val="24"/>
              </w:rPr>
              <w:t>and</w:t>
            </w:r>
            <w:r w:rsidR="00E620FE" w:rsidRPr="009371C5">
              <w:rPr>
                <w:spacing w:val="-7"/>
                <w:sz w:val="24"/>
                <w:szCs w:val="24"/>
              </w:rPr>
              <w:t xml:space="preserve"> </w:t>
            </w:r>
            <w:r w:rsidR="00E620FE" w:rsidRPr="009371C5">
              <w:rPr>
                <w:sz w:val="24"/>
                <w:szCs w:val="24"/>
              </w:rPr>
              <w:t>composition,</w:t>
            </w:r>
            <w:r w:rsidR="00E620FE" w:rsidRPr="009371C5">
              <w:rPr>
                <w:spacing w:val="-9"/>
                <w:sz w:val="24"/>
                <w:szCs w:val="24"/>
              </w:rPr>
              <w:t xml:space="preserve"> </w:t>
            </w:r>
            <w:r w:rsidR="00E620FE" w:rsidRPr="009371C5">
              <w:rPr>
                <w:sz w:val="24"/>
                <w:szCs w:val="24"/>
              </w:rPr>
              <w:t>but</w:t>
            </w:r>
            <w:r w:rsidR="00E620FE" w:rsidRPr="009371C5">
              <w:rPr>
                <w:spacing w:val="-8"/>
                <w:sz w:val="24"/>
                <w:szCs w:val="24"/>
              </w:rPr>
              <w:t xml:space="preserve"> </w:t>
            </w:r>
            <w:r w:rsidR="00E620FE" w:rsidRPr="009371C5">
              <w:rPr>
                <w:sz w:val="24"/>
                <w:szCs w:val="24"/>
              </w:rPr>
              <w:t>also provides the opportunity for pupils to be taught music independently both in class and after they have left school.</w:t>
            </w:r>
          </w:p>
          <w:p w14:paraId="0C7F0E2D" w14:textId="77777777" w:rsidR="00D94A74" w:rsidRPr="009371C5" w:rsidRDefault="00D94A74">
            <w:pPr>
              <w:pStyle w:val="TableParagraph"/>
              <w:spacing w:before="15"/>
              <w:ind w:left="0"/>
              <w:rPr>
                <w:rFonts w:ascii="Times New Roman"/>
                <w:sz w:val="24"/>
                <w:szCs w:val="24"/>
              </w:rPr>
            </w:pPr>
          </w:p>
          <w:p w14:paraId="014F9ADC" w14:textId="77777777" w:rsidR="00D94A74" w:rsidRPr="009371C5" w:rsidRDefault="00E620FE">
            <w:pPr>
              <w:pStyle w:val="TableParagraph"/>
              <w:ind w:right="96"/>
              <w:jc w:val="both"/>
              <w:rPr>
                <w:sz w:val="24"/>
                <w:szCs w:val="24"/>
              </w:rPr>
            </w:pPr>
            <w:r w:rsidRPr="009371C5">
              <w:rPr>
                <w:sz w:val="24"/>
                <w:szCs w:val="24"/>
              </w:rPr>
              <w:t>Music as a</w:t>
            </w:r>
            <w:r w:rsidRPr="009371C5">
              <w:rPr>
                <w:spacing w:val="-1"/>
                <w:sz w:val="24"/>
                <w:szCs w:val="24"/>
              </w:rPr>
              <w:t xml:space="preserve"> </w:t>
            </w:r>
            <w:r w:rsidRPr="009371C5">
              <w:rPr>
                <w:sz w:val="24"/>
                <w:szCs w:val="24"/>
              </w:rPr>
              <w:t>subject is designed to introduce the next generation to a broad repertoire</w:t>
            </w:r>
            <w:r w:rsidRPr="009371C5">
              <w:rPr>
                <w:spacing w:val="-1"/>
                <w:sz w:val="24"/>
                <w:szCs w:val="24"/>
              </w:rPr>
              <w:t xml:space="preserve"> </w:t>
            </w:r>
            <w:r w:rsidRPr="009371C5">
              <w:rPr>
                <w:sz w:val="24"/>
                <w:szCs w:val="24"/>
              </w:rPr>
              <w:t>of</w:t>
            </w:r>
            <w:r w:rsidRPr="009371C5">
              <w:rPr>
                <w:spacing w:val="-1"/>
                <w:sz w:val="24"/>
                <w:szCs w:val="24"/>
              </w:rPr>
              <w:t xml:space="preserve"> </w:t>
            </w:r>
            <w:r w:rsidRPr="009371C5">
              <w:rPr>
                <w:sz w:val="24"/>
                <w:szCs w:val="24"/>
              </w:rPr>
              <w:t>music from the</w:t>
            </w:r>
            <w:r w:rsidRPr="009371C5">
              <w:rPr>
                <w:spacing w:val="-1"/>
                <w:sz w:val="24"/>
                <w:szCs w:val="24"/>
              </w:rPr>
              <w:t xml:space="preserve"> </w:t>
            </w:r>
            <w:r w:rsidRPr="009371C5">
              <w:rPr>
                <w:sz w:val="24"/>
                <w:szCs w:val="24"/>
              </w:rPr>
              <w:t>Western Classical tradition, and to the</w:t>
            </w:r>
            <w:r w:rsidRPr="009371C5">
              <w:rPr>
                <w:spacing w:val="-13"/>
                <w:sz w:val="24"/>
                <w:szCs w:val="24"/>
              </w:rPr>
              <w:t xml:space="preserve"> </w:t>
            </w:r>
            <w:r w:rsidRPr="009371C5">
              <w:rPr>
                <w:sz w:val="24"/>
                <w:szCs w:val="24"/>
              </w:rPr>
              <w:t>best</w:t>
            </w:r>
            <w:r w:rsidRPr="009371C5">
              <w:rPr>
                <w:spacing w:val="-12"/>
                <w:sz w:val="24"/>
                <w:szCs w:val="24"/>
              </w:rPr>
              <w:t xml:space="preserve"> </w:t>
            </w:r>
            <w:r w:rsidRPr="009371C5">
              <w:rPr>
                <w:sz w:val="24"/>
                <w:szCs w:val="24"/>
              </w:rPr>
              <w:t>popular</w:t>
            </w:r>
            <w:r w:rsidRPr="009371C5">
              <w:rPr>
                <w:spacing w:val="-13"/>
                <w:sz w:val="24"/>
                <w:szCs w:val="24"/>
              </w:rPr>
              <w:t xml:space="preserve"> </w:t>
            </w:r>
            <w:r w:rsidRPr="009371C5">
              <w:rPr>
                <w:sz w:val="24"/>
                <w:szCs w:val="24"/>
              </w:rPr>
              <w:t>music</w:t>
            </w:r>
            <w:r w:rsidRPr="009371C5">
              <w:rPr>
                <w:spacing w:val="-12"/>
                <w:sz w:val="24"/>
                <w:szCs w:val="24"/>
              </w:rPr>
              <w:t xml:space="preserve"> </w:t>
            </w:r>
            <w:r w:rsidRPr="009371C5">
              <w:rPr>
                <w:sz w:val="24"/>
                <w:szCs w:val="24"/>
              </w:rPr>
              <w:t>and</w:t>
            </w:r>
            <w:r w:rsidRPr="009371C5">
              <w:rPr>
                <w:spacing w:val="-13"/>
                <w:sz w:val="24"/>
                <w:szCs w:val="24"/>
              </w:rPr>
              <w:t xml:space="preserve"> </w:t>
            </w:r>
            <w:r w:rsidRPr="009371C5">
              <w:rPr>
                <w:sz w:val="24"/>
                <w:szCs w:val="24"/>
              </w:rPr>
              <w:t>music</w:t>
            </w:r>
            <w:r w:rsidRPr="009371C5">
              <w:rPr>
                <w:spacing w:val="-12"/>
                <w:sz w:val="24"/>
                <w:szCs w:val="24"/>
              </w:rPr>
              <w:t xml:space="preserve"> </w:t>
            </w:r>
            <w:r w:rsidRPr="009371C5">
              <w:rPr>
                <w:sz w:val="24"/>
                <w:szCs w:val="24"/>
              </w:rPr>
              <w:t>from</w:t>
            </w:r>
            <w:r w:rsidRPr="009371C5">
              <w:rPr>
                <w:spacing w:val="-13"/>
                <w:sz w:val="24"/>
                <w:szCs w:val="24"/>
              </w:rPr>
              <w:t xml:space="preserve"> </w:t>
            </w:r>
            <w:r w:rsidRPr="009371C5">
              <w:rPr>
                <w:sz w:val="24"/>
                <w:szCs w:val="24"/>
              </w:rPr>
              <w:t>around</w:t>
            </w:r>
            <w:r w:rsidRPr="009371C5">
              <w:rPr>
                <w:spacing w:val="-12"/>
                <w:sz w:val="24"/>
                <w:szCs w:val="24"/>
              </w:rPr>
              <w:t xml:space="preserve"> </w:t>
            </w:r>
            <w:r w:rsidRPr="009371C5">
              <w:rPr>
                <w:sz w:val="24"/>
                <w:szCs w:val="24"/>
              </w:rPr>
              <w:t>the</w:t>
            </w:r>
            <w:r w:rsidRPr="009371C5">
              <w:rPr>
                <w:spacing w:val="-12"/>
                <w:sz w:val="24"/>
                <w:szCs w:val="24"/>
              </w:rPr>
              <w:t xml:space="preserve"> </w:t>
            </w:r>
            <w:r w:rsidRPr="009371C5">
              <w:rPr>
                <w:sz w:val="24"/>
                <w:szCs w:val="24"/>
              </w:rPr>
              <w:t>world.</w:t>
            </w:r>
            <w:r w:rsidRPr="009371C5">
              <w:rPr>
                <w:spacing w:val="20"/>
                <w:sz w:val="24"/>
                <w:szCs w:val="24"/>
              </w:rPr>
              <w:t xml:space="preserve"> </w:t>
            </w:r>
            <w:r w:rsidRPr="009371C5">
              <w:rPr>
                <w:sz w:val="24"/>
                <w:szCs w:val="24"/>
              </w:rPr>
              <w:t>The</w:t>
            </w:r>
            <w:r w:rsidRPr="009371C5">
              <w:rPr>
                <w:spacing w:val="-10"/>
                <w:sz w:val="24"/>
                <w:szCs w:val="24"/>
              </w:rPr>
              <w:t xml:space="preserve"> </w:t>
            </w:r>
            <w:r w:rsidRPr="009371C5">
              <w:rPr>
                <w:sz w:val="24"/>
                <w:szCs w:val="24"/>
              </w:rPr>
              <w:t>curriculum</w:t>
            </w:r>
            <w:r w:rsidRPr="009371C5">
              <w:rPr>
                <w:spacing w:val="-13"/>
                <w:sz w:val="24"/>
                <w:szCs w:val="24"/>
              </w:rPr>
              <w:t xml:space="preserve"> </w:t>
            </w:r>
            <w:r w:rsidRPr="009371C5">
              <w:rPr>
                <w:sz w:val="24"/>
                <w:szCs w:val="24"/>
              </w:rPr>
              <w:t>is</w:t>
            </w:r>
            <w:r w:rsidRPr="009371C5">
              <w:rPr>
                <w:spacing w:val="-12"/>
                <w:sz w:val="24"/>
                <w:szCs w:val="24"/>
              </w:rPr>
              <w:t xml:space="preserve"> </w:t>
            </w:r>
            <w:r w:rsidRPr="009371C5">
              <w:rPr>
                <w:sz w:val="24"/>
                <w:szCs w:val="24"/>
              </w:rPr>
              <w:t>clearly</w:t>
            </w:r>
            <w:r w:rsidRPr="009371C5">
              <w:rPr>
                <w:spacing w:val="-12"/>
                <w:sz w:val="24"/>
                <w:szCs w:val="24"/>
              </w:rPr>
              <w:t xml:space="preserve"> </w:t>
            </w:r>
            <w:r w:rsidRPr="009371C5">
              <w:rPr>
                <w:sz w:val="24"/>
                <w:szCs w:val="24"/>
              </w:rPr>
              <w:t>sequenced</w:t>
            </w:r>
            <w:r w:rsidRPr="009371C5">
              <w:rPr>
                <w:spacing w:val="-12"/>
                <w:sz w:val="24"/>
                <w:szCs w:val="24"/>
              </w:rPr>
              <w:t xml:space="preserve"> </w:t>
            </w:r>
            <w:r w:rsidRPr="009371C5">
              <w:rPr>
                <w:sz w:val="24"/>
                <w:szCs w:val="24"/>
              </w:rPr>
              <w:t>and</w:t>
            </w:r>
            <w:r w:rsidRPr="009371C5">
              <w:rPr>
                <w:spacing w:val="-13"/>
                <w:sz w:val="24"/>
                <w:szCs w:val="24"/>
              </w:rPr>
              <w:t xml:space="preserve"> </w:t>
            </w:r>
            <w:r w:rsidRPr="009371C5">
              <w:rPr>
                <w:sz w:val="24"/>
                <w:szCs w:val="24"/>
              </w:rPr>
              <w:t>ambitious</w:t>
            </w:r>
            <w:r w:rsidRPr="009371C5">
              <w:rPr>
                <w:spacing w:val="-12"/>
                <w:sz w:val="24"/>
                <w:szCs w:val="24"/>
              </w:rPr>
              <w:t xml:space="preserve"> </w:t>
            </w:r>
            <w:r w:rsidRPr="009371C5">
              <w:rPr>
                <w:sz w:val="24"/>
                <w:szCs w:val="24"/>
              </w:rPr>
              <w:t>approach,</w:t>
            </w:r>
            <w:r w:rsidRPr="009371C5">
              <w:rPr>
                <w:spacing w:val="-11"/>
                <w:sz w:val="24"/>
                <w:szCs w:val="24"/>
              </w:rPr>
              <w:t xml:space="preserve"> </w:t>
            </w:r>
            <w:r w:rsidRPr="009371C5">
              <w:rPr>
                <w:sz w:val="24"/>
                <w:szCs w:val="24"/>
              </w:rPr>
              <w:t>providing</w:t>
            </w:r>
            <w:r w:rsidRPr="009371C5">
              <w:rPr>
                <w:spacing w:val="-12"/>
                <w:sz w:val="24"/>
                <w:szCs w:val="24"/>
              </w:rPr>
              <w:t xml:space="preserve"> </w:t>
            </w:r>
            <w:r w:rsidRPr="009371C5">
              <w:rPr>
                <w:sz w:val="24"/>
                <w:szCs w:val="24"/>
              </w:rPr>
              <w:t>a</w:t>
            </w:r>
            <w:r w:rsidRPr="009371C5">
              <w:rPr>
                <w:spacing w:val="-12"/>
                <w:sz w:val="24"/>
                <w:szCs w:val="24"/>
              </w:rPr>
              <w:t xml:space="preserve"> </w:t>
            </w:r>
            <w:r w:rsidRPr="009371C5">
              <w:rPr>
                <w:sz w:val="24"/>
                <w:szCs w:val="24"/>
              </w:rPr>
              <w:t>roadmap to introduce pupils to the delights and disciplines of music, helping them to appreciate and understand the works of the musical giants of the past, while also equipping them with the technical skills and creativity to compose and perform.</w:t>
            </w:r>
          </w:p>
          <w:p w14:paraId="65F49A79" w14:textId="77777777" w:rsidR="00D94A74" w:rsidRPr="009371C5" w:rsidRDefault="00D94A74">
            <w:pPr>
              <w:pStyle w:val="TableParagraph"/>
              <w:spacing w:before="17"/>
              <w:ind w:left="0"/>
              <w:rPr>
                <w:rFonts w:ascii="Times New Roman"/>
                <w:sz w:val="24"/>
                <w:szCs w:val="24"/>
              </w:rPr>
            </w:pPr>
          </w:p>
          <w:p w14:paraId="360878E2" w14:textId="77777777" w:rsidR="00D94A74" w:rsidRPr="009371C5" w:rsidRDefault="00E620FE">
            <w:pPr>
              <w:pStyle w:val="TableParagraph"/>
              <w:ind w:right="98"/>
              <w:jc w:val="both"/>
              <w:rPr>
                <w:spacing w:val="-2"/>
                <w:sz w:val="24"/>
                <w:szCs w:val="24"/>
              </w:rPr>
            </w:pPr>
            <w:r w:rsidRPr="009371C5">
              <w:rPr>
                <w:sz w:val="24"/>
                <w:szCs w:val="24"/>
              </w:rPr>
              <w:t xml:space="preserve">Having the opportunity to study and explore music is not a privilege; it is a vital part of a broad and ambitious curriculum. </w:t>
            </w:r>
            <w:r w:rsidR="009371C5" w:rsidRPr="009371C5">
              <w:rPr>
                <w:sz w:val="24"/>
                <w:szCs w:val="24"/>
              </w:rPr>
              <w:t>St. Mary’s</w:t>
            </w:r>
            <w:r w:rsidRPr="009371C5">
              <w:rPr>
                <w:sz w:val="24"/>
                <w:szCs w:val="24"/>
              </w:rPr>
              <w:t xml:space="preserve"> aims to provide a high-quality music education, to ensure every child develops a life-long love of music and musical </w:t>
            </w:r>
            <w:r w:rsidRPr="009371C5">
              <w:rPr>
                <w:spacing w:val="-2"/>
                <w:sz w:val="24"/>
                <w:szCs w:val="24"/>
              </w:rPr>
              <w:t>performance.</w:t>
            </w:r>
          </w:p>
          <w:p w14:paraId="1E07D3F1" w14:textId="77777777" w:rsidR="009371C5" w:rsidRDefault="009371C5">
            <w:pPr>
              <w:pStyle w:val="TableParagraph"/>
              <w:ind w:right="98"/>
              <w:jc w:val="both"/>
              <w:rPr>
                <w:spacing w:val="-2"/>
              </w:rPr>
            </w:pPr>
          </w:p>
          <w:p w14:paraId="06CC0767" w14:textId="77777777" w:rsidR="009371C5" w:rsidRDefault="009371C5">
            <w:pPr>
              <w:pStyle w:val="TableParagraph"/>
              <w:ind w:right="98"/>
              <w:jc w:val="both"/>
              <w:rPr>
                <w:spacing w:val="-2"/>
              </w:rPr>
            </w:pPr>
          </w:p>
          <w:p w14:paraId="52657523" w14:textId="77777777" w:rsidR="009371C5" w:rsidRDefault="009371C5">
            <w:pPr>
              <w:pStyle w:val="TableParagraph"/>
              <w:ind w:right="98"/>
              <w:jc w:val="both"/>
              <w:rPr>
                <w:spacing w:val="-2"/>
              </w:rPr>
            </w:pPr>
          </w:p>
          <w:p w14:paraId="73D708C5" w14:textId="753FE45F" w:rsidR="009371C5" w:rsidRDefault="009371C5" w:rsidP="009371C5">
            <w:pPr>
              <w:pStyle w:val="TableParagraph"/>
              <w:ind w:left="0" w:right="98"/>
              <w:jc w:val="both"/>
            </w:pPr>
          </w:p>
        </w:tc>
      </w:tr>
      <w:tr w:rsidR="002C1CB4" w14:paraId="27E0C896" w14:textId="77777777" w:rsidTr="0023100E">
        <w:trPr>
          <w:trHeight w:val="1084"/>
        </w:trPr>
        <w:tc>
          <w:tcPr>
            <w:tcW w:w="1839" w:type="dxa"/>
            <w:shd w:val="clear" w:color="auto" w:fill="B8CCE4" w:themeFill="accent1" w:themeFillTint="66"/>
          </w:tcPr>
          <w:p w14:paraId="731592F8" w14:textId="77777777" w:rsidR="002C1CB4" w:rsidRPr="00B81256" w:rsidRDefault="002C1CB4">
            <w:pPr>
              <w:pStyle w:val="TableParagraph"/>
              <w:spacing w:line="268" w:lineRule="exact"/>
              <w:rPr>
                <w:b/>
                <w:sz w:val="28"/>
                <w:szCs w:val="28"/>
              </w:rPr>
            </w:pPr>
            <w:r w:rsidRPr="00B81256">
              <w:rPr>
                <w:b/>
                <w:sz w:val="28"/>
                <w:szCs w:val="28"/>
              </w:rPr>
              <w:lastRenderedPageBreak/>
              <w:t>How</w:t>
            </w:r>
            <w:r w:rsidRPr="00B81256">
              <w:rPr>
                <w:b/>
                <w:spacing w:val="-2"/>
                <w:sz w:val="28"/>
                <w:szCs w:val="28"/>
              </w:rPr>
              <w:t xml:space="preserve"> </w:t>
            </w:r>
            <w:r w:rsidRPr="00B81256">
              <w:rPr>
                <w:b/>
                <w:spacing w:val="-4"/>
                <w:sz w:val="28"/>
                <w:szCs w:val="28"/>
              </w:rPr>
              <w:t>does</w:t>
            </w:r>
          </w:p>
          <w:p w14:paraId="3595509C" w14:textId="77777777" w:rsidR="002C1CB4" w:rsidRPr="00B81256" w:rsidRDefault="002C1CB4">
            <w:pPr>
              <w:pStyle w:val="TableParagraph"/>
              <w:spacing w:line="249" w:lineRule="exact"/>
              <w:rPr>
                <w:b/>
                <w:sz w:val="28"/>
                <w:szCs w:val="28"/>
              </w:rPr>
            </w:pPr>
            <w:r w:rsidRPr="00B81256">
              <w:rPr>
                <w:b/>
                <w:sz w:val="28"/>
                <w:szCs w:val="28"/>
              </w:rPr>
              <w:t>St Mary’s</w:t>
            </w:r>
          </w:p>
          <w:p w14:paraId="1DB432BA" w14:textId="57ECF351" w:rsidR="002C1CB4" w:rsidRDefault="002C1CB4">
            <w:pPr>
              <w:pStyle w:val="TableParagraph"/>
              <w:spacing w:line="249" w:lineRule="exact"/>
              <w:rPr>
                <w:b/>
              </w:rPr>
            </w:pPr>
            <w:r w:rsidRPr="00B81256">
              <w:rPr>
                <w:b/>
                <w:sz w:val="28"/>
                <w:szCs w:val="28"/>
              </w:rPr>
              <w:t>deliver high quality music provision?</w:t>
            </w:r>
          </w:p>
        </w:tc>
        <w:tc>
          <w:tcPr>
            <w:tcW w:w="12619" w:type="dxa"/>
          </w:tcPr>
          <w:p w14:paraId="26687580" w14:textId="77777777" w:rsidR="002C1CB4" w:rsidRPr="002C1CB4" w:rsidRDefault="002C1CB4">
            <w:pPr>
              <w:pStyle w:val="TableParagraph"/>
              <w:numPr>
                <w:ilvl w:val="0"/>
                <w:numId w:val="4"/>
              </w:numPr>
              <w:tabs>
                <w:tab w:val="left" w:pos="827"/>
              </w:tabs>
              <w:spacing w:line="280" w:lineRule="exact"/>
              <w:rPr>
                <w:sz w:val="24"/>
                <w:szCs w:val="24"/>
              </w:rPr>
            </w:pPr>
            <w:r w:rsidRPr="002C1CB4">
              <w:rPr>
                <w:sz w:val="24"/>
                <w:szCs w:val="24"/>
              </w:rPr>
              <w:t>Weekly</w:t>
            </w:r>
            <w:r w:rsidRPr="002C1CB4">
              <w:rPr>
                <w:spacing w:val="-8"/>
                <w:sz w:val="24"/>
                <w:szCs w:val="24"/>
              </w:rPr>
              <w:t xml:space="preserve"> </w:t>
            </w:r>
            <w:r w:rsidRPr="002C1CB4">
              <w:rPr>
                <w:sz w:val="24"/>
                <w:szCs w:val="24"/>
              </w:rPr>
              <w:t>timetabled</w:t>
            </w:r>
            <w:r w:rsidRPr="002C1CB4">
              <w:rPr>
                <w:spacing w:val="-6"/>
                <w:sz w:val="24"/>
                <w:szCs w:val="24"/>
              </w:rPr>
              <w:t xml:space="preserve"> </w:t>
            </w:r>
            <w:r w:rsidRPr="002C1CB4">
              <w:rPr>
                <w:sz w:val="24"/>
                <w:szCs w:val="24"/>
              </w:rPr>
              <w:t>curriculum</w:t>
            </w:r>
            <w:r w:rsidRPr="002C1CB4">
              <w:rPr>
                <w:spacing w:val="-5"/>
                <w:sz w:val="24"/>
                <w:szCs w:val="24"/>
              </w:rPr>
              <w:t xml:space="preserve"> </w:t>
            </w:r>
            <w:r w:rsidRPr="002C1CB4">
              <w:rPr>
                <w:sz w:val="24"/>
                <w:szCs w:val="24"/>
              </w:rPr>
              <w:t>music</w:t>
            </w:r>
            <w:r w:rsidRPr="002C1CB4">
              <w:rPr>
                <w:spacing w:val="-3"/>
                <w:sz w:val="24"/>
                <w:szCs w:val="24"/>
              </w:rPr>
              <w:t xml:space="preserve"> </w:t>
            </w:r>
            <w:r w:rsidRPr="002C1CB4">
              <w:rPr>
                <w:sz w:val="24"/>
                <w:szCs w:val="24"/>
              </w:rPr>
              <w:t>lessons</w:t>
            </w:r>
            <w:r w:rsidRPr="002C1CB4">
              <w:rPr>
                <w:spacing w:val="-6"/>
                <w:sz w:val="24"/>
                <w:szCs w:val="24"/>
              </w:rPr>
              <w:t xml:space="preserve"> </w:t>
            </w:r>
            <w:r w:rsidRPr="002C1CB4">
              <w:rPr>
                <w:sz w:val="24"/>
                <w:szCs w:val="24"/>
              </w:rPr>
              <w:t xml:space="preserve">for </w:t>
            </w:r>
            <w:proofErr w:type="gramStart"/>
            <w:r w:rsidRPr="002C1CB4">
              <w:rPr>
                <w:sz w:val="24"/>
                <w:szCs w:val="24"/>
              </w:rPr>
              <w:t xml:space="preserve">EYFS, </w:t>
            </w:r>
            <w:r w:rsidRPr="002C1CB4">
              <w:rPr>
                <w:spacing w:val="-7"/>
                <w:sz w:val="24"/>
                <w:szCs w:val="24"/>
              </w:rPr>
              <w:t xml:space="preserve"> </w:t>
            </w:r>
            <w:r w:rsidRPr="002C1CB4">
              <w:rPr>
                <w:sz w:val="24"/>
                <w:szCs w:val="24"/>
              </w:rPr>
              <w:t>Key</w:t>
            </w:r>
            <w:proofErr w:type="gramEnd"/>
            <w:r w:rsidRPr="002C1CB4">
              <w:rPr>
                <w:spacing w:val="-3"/>
                <w:sz w:val="24"/>
                <w:szCs w:val="24"/>
              </w:rPr>
              <w:t xml:space="preserve"> </w:t>
            </w:r>
            <w:r w:rsidRPr="002C1CB4">
              <w:rPr>
                <w:sz w:val="24"/>
                <w:szCs w:val="24"/>
              </w:rPr>
              <w:t>Stages</w:t>
            </w:r>
            <w:r w:rsidRPr="002C1CB4">
              <w:rPr>
                <w:spacing w:val="-6"/>
                <w:sz w:val="24"/>
                <w:szCs w:val="24"/>
              </w:rPr>
              <w:t xml:space="preserve"> </w:t>
            </w:r>
            <w:r w:rsidRPr="002C1CB4">
              <w:rPr>
                <w:sz w:val="24"/>
                <w:szCs w:val="24"/>
              </w:rPr>
              <w:t>1</w:t>
            </w:r>
            <w:r w:rsidRPr="002C1CB4">
              <w:rPr>
                <w:spacing w:val="-3"/>
                <w:sz w:val="24"/>
                <w:szCs w:val="24"/>
              </w:rPr>
              <w:t xml:space="preserve"> </w:t>
            </w:r>
            <w:r w:rsidRPr="002C1CB4">
              <w:rPr>
                <w:sz w:val="24"/>
                <w:szCs w:val="24"/>
              </w:rPr>
              <w:t>and</w:t>
            </w:r>
            <w:r w:rsidRPr="002C1CB4">
              <w:rPr>
                <w:spacing w:val="-5"/>
                <w:sz w:val="24"/>
                <w:szCs w:val="24"/>
              </w:rPr>
              <w:t xml:space="preserve"> 2.</w:t>
            </w:r>
          </w:p>
          <w:p w14:paraId="01D7F895" w14:textId="77777777" w:rsidR="002C1CB4" w:rsidRPr="002C1CB4" w:rsidRDefault="002C1CB4" w:rsidP="002C1CB4">
            <w:pPr>
              <w:pStyle w:val="TableParagraph"/>
              <w:numPr>
                <w:ilvl w:val="0"/>
                <w:numId w:val="3"/>
              </w:numPr>
              <w:tabs>
                <w:tab w:val="left" w:pos="827"/>
              </w:tabs>
              <w:ind w:right="658"/>
              <w:rPr>
                <w:sz w:val="24"/>
                <w:szCs w:val="24"/>
              </w:rPr>
            </w:pPr>
            <w:r w:rsidRPr="002C1CB4">
              <w:rPr>
                <w:sz w:val="24"/>
                <w:szCs w:val="24"/>
              </w:rPr>
              <w:t>Music</w:t>
            </w:r>
            <w:r w:rsidRPr="002C1CB4">
              <w:rPr>
                <w:spacing w:val="-2"/>
                <w:sz w:val="24"/>
                <w:szCs w:val="24"/>
              </w:rPr>
              <w:t xml:space="preserve"> </w:t>
            </w:r>
            <w:r w:rsidRPr="002C1CB4">
              <w:rPr>
                <w:sz w:val="24"/>
                <w:szCs w:val="24"/>
              </w:rPr>
              <w:t>lessons</w:t>
            </w:r>
            <w:r w:rsidRPr="002C1CB4">
              <w:rPr>
                <w:spacing w:val="-5"/>
                <w:sz w:val="24"/>
                <w:szCs w:val="24"/>
              </w:rPr>
              <w:t xml:space="preserve"> </w:t>
            </w:r>
            <w:r w:rsidRPr="002C1CB4">
              <w:rPr>
                <w:sz w:val="24"/>
                <w:szCs w:val="24"/>
              </w:rPr>
              <w:t>are</w:t>
            </w:r>
            <w:r w:rsidRPr="002C1CB4">
              <w:rPr>
                <w:spacing w:val="-1"/>
                <w:sz w:val="24"/>
                <w:szCs w:val="24"/>
              </w:rPr>
              <w:t xml:space="preserve"> </w:t>
            </w:r>
            <w:r w:rsidRPr="002C1CB4">
              <w:rPr>
                <w:sz w:val="24"/>
                <w:szCs w:val="24"/>
              </w:rPr>
              <w:t>led</w:t>
            </w:r>
            <w:r w:rsidRPr="002C1CB4">
              <w:rPr>
                <w:spacing w:val="-2"/>
                <w:sz w:val="24"/>
                <w:szCs w:val="24"/>
              </w:rPr>
              <w:t xml:space="preserve"> </w:t>
            </w:r>
            <w:r w:rsidRPr="002C1CB4">
              <w:rPr>
                <w:sz w:val="24"/>
                <w:szCs w:val="24"/>
              </w:rPr>
              <w:t>by</w:t>
            </w:r>
            <w:r w:rsidRPr="002C1CB4">
              <w:rPr>
                <w:spacing w:val="-4"/>
                <w:sz w:val="24"/>
                <w:szCs w:val="24"/>
              </w:rPr>
              <w:t xml:space="preserve"> </w:t>
            </w:r>
            <w:r w:rsidRPr="002C1CB4">
              <w:rPr>
                <w:sz w:val="24"/>
                <w:szCs w:val="24"/>
              </w:rPr>
              <w:t>specialist</w:t>
            </w:r>
            <w:r w:rsidRPr="002C1CB4">
              <w:rPr>
                <w:spacing w:val="-4"/>
                <w:sz w:val="24"/>
                <w:szCs w:val="24"/>
              </w:rPr>
              <w:t xml:space="preserve"> </w:t>
            </w:r>
            <w:r w:rsidRPr="002C1CB4">
              <w:rPr>
                <w:sz w:val="24"/>
                <w:szCs w:val="24"/>
              </w:rPr>
              <w:t>teachers</w:t>
            </w:r>
            <w:r w:rsidRPr="002C1CB4">
              <w:rPr>
                <w:spacing w:val="-2"/>
                <w:sz w:val="24"/>
                <w:szCs w:val="24"/>
              </w:rPr>
              <w:t xml:space="preserve"> </w:t>
            </w:r>
            <w:r w:rsidRPr="002C1CB4">
              <w:rPr>
                <w:sz w:val="24"/>
                <w:szCs w:val="24"/>
              </w:rPr>
              <w:t>from</w:t>
            </w:r>
            <w:r w:rsidRPr="002C1CB4">
              <w:rPr>
                <w:spacing w:val="-1"/>
                <w:sz w:val="24"/>
                <w:szCs w:val="24"/>
              </w:rPr>
              <w:t xml:space="preserve"> </w:t>
            </w:r>
            <w:r w:rsidRPr="002C1CB4">
              <w:rPr>
                <w:b/>
                <w:sz w:val="24"/>
                <w:szCs w:val="24"/>
              </w:rPr>
              <w:t>Our</w:t>
            </w:r>
            <w:r w:rsidRPr="002C1CB4">
              <w:rPr>
                <w:b/>
                <w:spacing w:val="-4"/>
                <w:sz w:val="24"/>
                <w:szCs w:val="24"/>
              </w:rPr>
              <w:t xml:space="preserve"> </w:t>
            </w:r>
            <w:r w:rsidRPr="002C1CB4">
              <w:rPr>
                <w:b/>
                <w:sz w:val="24"/>
                <w:szCs w:val="24"/>
              </w:rPr>
              <w:t>Lady</w:t>
            </w:r>
            <w:r w:rsidRPr="002C1CB4">
              <w:rPr>
                <w:b/>
                <w:spacing w:val="-2"/>
                <w:sz w:val="24"/>
                <w:szCs w:val="24"/>
              </w:rPr>
              <w:t xml:space="preserve"> </w:t>
            </w:r>
            <w:r w:rsidRPr="002C1CB4">
              <w:rPr>
                <w:b/>
                <w:sz w:val="24"/>
                <w:szCs w:val="24"/>
              </w:rPr>
              <w:t>of</w:t>
            </w:r>
            <w:r w:rsidRPr="002C1CB4">
              <w:rPr>
                <w:b/>
                <w:spacing w:val="-2"/>
                <w:sz w:val="24"/>
                <w:szCs w:val="24"/>
              </w:rPr>
              <w:t xml:space="preserve"> </w:t>
            </w:r>
            <w:r w:rsidRPr="002C1CB4">
              <w:rPr>
                <w:b/>
                <w:sz w:val="24"/>
                <w:szCs w:val="24"/>
              </w:rPr>
              <w:t>Lourdes</w:t>
            </w:r>
            <w:r w:rsidRPr="002C1CB4">
              <w:rPr>
                <w:b/>
                <w:spacing w:val="-1"/>
                <w:sz w:val="24"/>
                <w:szCs w:val="24"/>
              </w:rPr>
              <w:t xml:space="preserve"> </w:t>
            </w:r>
            <w:r w:rsidRPr="002C1CB4">
              <w:rPr>
                <w:b/>
                <w:sz w:val="24"/>
                <w:szCs w:val="24"/>
              </w:rPr>
              <w:t>Music</w:t>
            </w:r>
            <w:r w:rsidRPr="002C1CB4">
              <w:rPr>
                <w:b/>
                <w:spacing w:val="-4"/>
                <w:sz w:val="24"/>
                <w:szCs w:val="24"/>
              </w:rPr>
              <w:t xml:space="preserve"> </w:t>
            </w:r>
            <w:r w:rsidRPr="002C1CB4">
              <w:rPr>
                <w:b/>
                <w:sz w:val="24"/>
                <w:szCs w:val="24"/>
              </w:rPr>
              <w:t>Service</w:t>
            </w:r>
            <w:r w:rsidRPr="002C1CB4">
              <w:rPr>
                <w:sz w:val="24"/>
                <w:szCs w:val="24"/>
              </w:rPr>
              <w:t>.</w:t>
            </w:r>
            <w:r w:rsidRPr="002C1CB4">
              <w:rPr>
                <w:spacing w:val="-2"/>
                <w:sz w:val="24"/>
                <w:szCs w:val="24"/>
              </w:rPr>
              <w:t xml:space="preserve"> </w:t>
            </w:r>
            <w:r w:rsidRPr="002C1CB4">
              <w:rPr>
                <w:sz w:val="24"/>
                <w:szCs w:val="24"/>
              </w:rPr>
              <w:t>Class</w:t>
            </w:r>
            <w:r w:rsidRPr="002C1CB4">
              <w:rPr>
                <w:spacing w:val="-5"/>
                <w:sz w:val="24"/>
                <w:szCs w:val="24"/>
              </w:rPr>
              <w:t xml:space="preserve"> </w:t>
            </w:r>
            <w:r w:rsidRPr="002C1CB4">
              <w:rPr>
                <w:sz w:val="24"/>
                <w:szCs w:val="24"/>
              </w:rPr>
              <w:t>teachers</w:t>
            </w:r>
            <w:r w:rsidRPr="002C1CB4">
              <w:rPr>
                <w:spacing w:val="-2"/>
                <w:sz w:val="24"/>
                <w:szCs w:val="24"/>
              </w:rPr>
              <w:t xml:space="preserve"> </w:t>
            </w:r>
            <w:r w:rsidRPr="002C1CB4">
              <w:rPr>
                <w:sz w:val="24"/>
                <w:szCs w:val="24"/>
              </w:rPr>
              <w:t>support</w:t>
            </w:r>
            <w:r w:rsidRPr="002C1CB4">
              <w:rPr>
                <w:spacing w:val="-2"/>
                <w:sz w:val="24"/>
                <w:szCs w:val="24"/>
              </w:rPr>
              <w:t xml:space="preserve"> </w:t>
            </w:r>
            <w:r w:rsidRPr="002C1CB4">
              <w:rPr>
                <w:sz w:val="24"/>
                <w:szCs w:val="24"/>
              </w:rPr>
              <w:t>these</w:t>
            </w:r>
            <w:r w:rsidRPr="002C1CB4">
              <w:rPr>
                <w:spacing w:val="-2"/>
                <w:sz w:val="24"/>
                <w:szCs w:val="24"/>
              </w:rPr>
              <w:t xml:space="preserve"> </w:t>
            </w:r>
            <w:r w:rsidRPr="002C1CB4">
              <w:rPr>
                <w:sz w:val="24"/>
                <w:szCs w:val="24"/>
              </w:rPr>
              <w:t>lessons</w:t>
            </w:r>
            <w:r w:rsidRPr="002C1CB4">
              <w:rPr>
                <w:spacing w:val="-4"/>
                <w:sz w:val="24"/>
                <w:szCs w:val="24"/>
              </w:rPr>
              <w:t xml:space="preserve"> </w:t>
            </w:r>
            <w:r w:rsidRPr="002C1CB4">
              <w:rPr>
                <w:sz w:val="24"/>
                <w:szCs w:val="24"/>
              </w:rPr>
              <w:t>to develop their music CPD.</w:t>
            </w:r>
          </w:p>
          <w:p w14:paraId="5568267F" w14:textId="77777777" w:rsidR="002C1CB4" w:rsidRPr="002C1CB4" w:rsidRDefault="002C1CB4" w:rsidP="002C1CB4">
            <w:pPr>
              <w:pStyle w:val="TableParagraph"/>
              <w:numPr>
                <w:ilvl w:val="0"/>
                <w:numId w:val="3"/>
              </w:numPr>
              <w:tabs>
                <w:tab w:val="left" w:pos="827"/>
              </w:tabs>
              <w:spacing w:line="279" w:lineRule="exact"/>
              <w:rPr>
                <w:sz w:val="24"/>
                <w:szCs w:val="24"/>
              </w:rPr>
            </w:pPr>
            <w:r w:rsidRPr="002C1CB4">
              <w:rPr>
                <w:sz w:val="24"/>
                <w:szCs w:val="24"/>
              </w:rPr>
              <w:t>Access</w:t>
            </w:r>
            <w:r w:rsidRPr="002C1CB4">
              <w:rPr>
                <w:spacing w:val="-7"/>
                <w:sz w:val="24"/>
                <w:szCs w:val="24"/>
              </w:rPr>
              <w:t xml:space="preserve"> </w:t>
            </w:r>
            <w:r w:rsidRPr="002C1CB4">
              <w:rPr>
                <w:sz w:val="24"/>
                <w:szCs w:val="24"/>
              </w:rPr>
              <w:t>to</w:t>
            </w:r>
            <w:r w:rsidRPr="002C1CB4">
              <w:rPr>
                <w:spacing w:val="-6"/>
                <w:sz w:val="24"/>
                <w:szCs w:val="24"/>
              </w:rPr>
              <w:t xml:space="preserve"> </w:t>
            </w:r>
            <w:r w:rsidRPr="002C1CB4">
              <w:rPr>
                <w:sz w:val="24"/>
                <w:szCs w:val="24"/>
              </w:rPr>
              <w:t>individual</w:t>
            </w:r>
            <w:r w:rsidRPr="002C1CB4">
              <w:rPr>
                <w:spacing w:val="-8"/>
                <w:sz w:val="24"/>
                <w:szCs w:val="24"/>
              </w:rPr>
              <w:t xml:space="preserve"> </w:t>
            </w:r>
            <w:r w:rsidRPr="002C1CB4">
              <w:rPr>
                <w:sz w:val="24"/>
                <w:szCs w:val="24"/>
              </w:rPr>
              <w:t>music</w:t>
            </w:r>
            <w:r w:rsidRPr="002C1CB4">
              <w:rPr>
                <w:spacing w:val="-5"/>
                <w:sz w:val="24"/>
                <w:szCs w:val="24"/>
              </w:rPr>
              <w:t xml:space="preserve"> </w:t>
            </w:r>
            <w:r w:rsidRPr="002C1CB4">
              <w:rPr>
                <w:sz w:val="24"/>
                <w:szCs w:val="24"/>
              </w:rPr>
              <w:t>lessons:</w:t>
            </w:r>
            <w:r w:rsidRPr="002C1CB4">
              <w:rPr>
                <w:spacing w:val="-5"/>
                <w:sz w:val="24"/>
                <w:szCs w:val="24"/>
              </w:rPr>
              <w:t xml:space="preserve"> </w:t>
            </w:r>
            <w:r w:rsidRPr="002C1CB4">
              <w:rPr>
                <w:sz w:val="24"/>
                <w:szCs w:val="24"/>
              </w:rPr>
              <w:t>guitars and piano</w:t>
            </w:r>
          </w:p>
          <w:p w14:paraId="1799C316" w14:textId="77777777" w:rsidR="002C1CB4" w:rsidRPr="002C1CB4" w:rsidRDefault="002C1CB4" w:rsidP="002C1CB4">
            <w:pPr>
              <w:pStyle w:val="TableParagraph"/>
              <w:numPr>
                <w:ilvl w:val="0"/>
                <w:numId w:val="3"/>
              </w:numPr>
              <w:tabs>
                <w:tab w:val="left" w:pos="827"/>
              </w:tabs>
              <w:spacing w:before="1"/>
              <w:ind w:right="262"/>
              <w:rPr>
                <w:sz w:val="24"/>
                <w:szCs w:val="24"/>
              </w:rPr>
            </w:pPr>
            <w:r w:rsidRPr="002C1CB4">
              <w:rPr>
                <w:sz w:val="24"/>
                <w:szCs w:val="24"/>
              </w:rPr>
              <w:t>Annual</w:t>
            </w:r>
            <w:r w:rsidRPr="002C1CB4">
              <w:rPr>
                <w:spacing w:val="-2"/>
                <w:sz w:val="24"/>
                <w:szCs w:val="24"/>
              </w:rPr>
              <w:t xml:space="preserve"> </w:t>
            </w:r>
            <w:r w:rsidRPr="002C1CB4">
              <w:rPr>
                <w:b/>
                <w:sz w:val="24"/>
                <w:szCs w:val="24"/>
              </w:rPr>
              <w:t>Music</w:t>
            </w:r>
            <w:r w:rsidRPr="002C1CB4">
              <w:rPr>
                <w:b/>
                <w:spacing w:val="-3"/>
                <w:sz w:val="24"/>
                <w:szCs w:val="24"/>
              </w:rPr>
              <w:t xml:space="preserve"> </w:t>
            </w:r>
            <w:r w:rsidRPr="002C1CB4">
              <w:rPr>
                <w:b/>
                <w:sz w:val="24"/>
                <w:szCs w:val="24"/>
              </w:rPr>
              <w:t xml:space="preserve">Afternoon </w:t>
            </w:r>
            <w:r w:rsidRPr="002C1CB4">
              <w:rPr>
                <w:sz w:val="24"/>
                <w:szCs w:val="24"/>
              </w:rPr>
              <w:t>to</w:t>
            </w:r>
            <w:r w:rsidRPr="002C1CB4">
              <w:rPr>
                <w:spacing w:val="-1"/>
                <w:sz w:val="24"/>
                <w:szCs w:val="24"/>
              </w:rPr>
              <w:t xml:space="preserve"> </w:t>
            </w:r>
            <w:r w:rsidRPr="002C1CB4">
              <w:rPr>
                <w:sz w:val="24"/>
                <w:szCs w:val="24"/>
              </w:rPr>
              <w:t>showcase</w:t>
            </w:r>
            <w:r w:rsidRPr="002C1CB4">
              <w:rPr>
                <w:spacing w:val="-4"/>
                <w:sz w:val="24"/>
                <w:szCs w:val="24"/>
              </w:rPr>
              <w:t xml:space="preserve"> </w:t>
            </w:r>
            <w:r w:rsidRPr="002C1CB4">
              <w:rPr>
                <w:sz w:val="24"/>
                <w:szCs w:val="24"/>
              </w:rPr>
              <w:t>our</w:t>
            </w:r>
            <w:r w:rsidRPr="002C1CB4">
              <w:rPr>
                <w:spacing w:val="-4"/>
                <w:sz w:val="24"/>
                <w:szCs w:val="24"/>
              </w:rPr>
              <w:t xml:space="preserve"> </w:t>
            </w:r>
            <w:r w:rsidRPr="002C1CB4">
              <w:rPr>
                <w:sz w:val="24"/>
                <w:szCs w:val="24"/>
              </w:rPr>
              <w:t>music</w:t>
            </w:r>
            <w:r w:rsidRPr="002C1CB4">
              <w:rPr>
                <w:spacing w:val="-2"/>
                <w:sz w:val="24"/>
                <w:szCs w:val="24"/>
              </w:rPr>
              <w:t xml:space="preserve"> </w:t>
            </w:r>
            <w:r w:rsidRPr="002C1CB4">
              <w:rPr>
                <w:sz w:val="24"/>
                <w:szCs w:val="24"/>
              </w:rPr>
              <w:t>provision.</w:t>
            </w:r>
            <w:r w:rsidRPr="002C1CB4">
              <w:rPr>
                <w:spacing w:val="-2"/>
                <w:sz w:val="24"/>
                <w:szCs w:val="24"/>
              </w:rPr>
              <w:t xml:space="preserve"> </w:t>
            </w:r>
            <w:r w:rsidRPr="002C1CB4">
              <w:rPr>
                <w:sz w:val="24"/>
                <w:szCs w:val="24"/>
              </w:rPr>
              <w:t>Parents</w:t>
            </w:r>
            <w:r w:rsidRPr="002C1CB4">
              <w:rPr>
                <w:spacing w:val="-2"/>
                <w:sz w:val="24"/>
                <w:szCs w:val="24"/>
              </w:rPr>
              <w:t xml:space="preserve"> </w:t>
            </w:r>
            <w:r w:rsidRPr="002C1CB4">
              <w:rPr>
                <w:sz w:val="24"/>
                <w:szCs w:val="24"/>
              </w:rPr>
              <w:t>and</w:t>
            </w:r>
            <w:r w:rsidRPr="002C1CB4">
              <w:rPr>
                <w:spacing w:val="-5"/>
                <w:sz w:val="24"/>
                <w:szCs w:val="24"/>
              </w:rPr>
              <w:t xml:space="preserve"> </w:t>
            </w:r>
            <w:r w:rsidRPr="002C1CB4">
              <w:rPr>
                <w:sz w:val="24"/>
                <w:szCs w:val="24"/>
              </w:rPr>
              <w:t>the</w:t>
            </w:r>
            <w:r w:rsidRPr="002C1CB4">
              <w:rPr>
                <w:spacing w:val="-4"/>
                <w:sz w:val="24"/>
                <w:szCs w:val="24"/>
              </w:rPr>
              <w:t xml:space="preserve"> </w:t>
            </w:r>
            <w:r w:rsidRPr="002C1CB4">
              <w:rPr>
                <w:sz w:val="24"/>
                <w:szCs w:val="24"/>
              </w:rPr>
              <w:t>wider</w:t>
            </w:r>
            <w:r w:rsidRPr="002C1CB4">
              <w:rPr>
                <w:spacing w:val="-2"/>
                <w:sz w:val="24"/>
                <w:szCs w:val="24"/>
              </w:rPr>
              <w:t xml:space="preserve"> </w:t>
            </w:r>
            <w:r w:rsidRPr="002C1CB4">
              <w:rPr>
                <w:sz w:val="24"/>
                <w:szCs w:val="24"/>
              </w:rPr>
              <w:t>community</w:t>
            </w:r>
            <w:r w:rsidRPr="002C1CB4">
              <w:rPr>
                <w:spacing w:val="-2"/>
                <w:sz w:val="24"/>
                <w:szCs w:val="24"/>
              </w:rPr>
              <w:t xml:space="preserve"> </w:t>
            </w:r>
            <w:r w:rsidRPr="002C1CB4">
              <w:rPr>
                <w:sz w:val="24"/>
                <w:szCs w:val="24"/>
              </w:rPr>
              <w:t>are</w:t>
            </w:r>
            <w:r w:rsidRPr="002C1CB4">
              <w:rPr>
                <w:spacing w:val="-4"/>
                <w:sz w:val="24"/>
                <w:szCs w:val="24"/>
              </w:rPr>
              <w:t xml:space="preserve"> </w:t>
            </w:r>
            <w:r w:rsidRPr="002C1CB4">
              <w:rPr>
                <w:sz w:val="24"/>
                <w:szCs w:val="24"/>
              </w:rPr>
              <w:t>invited</w:t>
            </w:r>
            <w:r w:rsidRPr="002C1CB4">
              <w:rPr>
                <w:spacing w:val="-2"/>
                <w:sz w:val="24"/>
                <w:szCs w:val="24"/>
              </w:rPr>
              <w:t xml:space="preserve"> </w:t>
            </w:r>
            <w:r w:rsidRPr="002C1CB4">
              <w:rPr>
                <w:sz w:val="24"/>
                <w:szCs w:val="24"/>
              </w:rPr>
              <w:t>to</w:t>
            </w:r>
            <w:r w:rsidRPr="002C1CB4">
              <w:rPr>
                <w:spacing w:val="-1"/>
                <w:sz w:val="24"/>
                <w:szCs w:val="24"/>
              </w:rPr>
              <w:t xml:space="preserve"> </w:t>
            </w:r>
            <w:r w:rsidRPr="002C1CB4">
              <w:rPr>
                <w:sz w:val="24"/>
                <w:szCs w:val="24"/>
              </w:rPr>
              <w:t>come</w:t>
            </w:r>
            <w:r w:rsidRPr="002C1CB4">
              <w:rPr>
                <w:spacing w:val="-4"/>
                <w:sz w:val="24"/>
                <w:szCs w:val="24"/>
              </w:rPr>
              <w:t xml:space="preserve"> </w:t>
            </w:r>
            <w:r w:rsidRPr="002C1CB4">
              <w:rPr>
                <w:sz w:val="24"/>
                <w:szCs w:val="24"/>
              </w:rPr>
              <w:t>and</w:t>
            </w:r>
            <w:r w:rsidRPr="002C1CB4">
              <w:rPr>
                <w:spacing w:val="-3"/>
                <w:sz w:val="24"/>
                <w:szCs w:val="24"/>
              </w:rPr>
              <w:t xml:space="preserve"> </w:t>
            </w:r>
            <w:r w:rsidRPr="002C1CB4">
              <w:rPr>
                <w:sz w:val="24"/>
                <w:szCs w:val="24"/>
              </w:rPr>
              <w:t>celebrate</w:t>
            </w:r>
            <w:r w:rsidRPr="002C1CB4">
              <w:rPr>
                <w:spacing w:val="-4"/>
                <w:sz w:val="24"/>
                <w:szCs w:val="24"/>
              </w:rPr>
              <w:t xml:space="preserve"> </w:t>
            </w:r>
            <w:r w:rsidRPr="002C1CB4">
              <w:rPr>
                <w:sz w:val="24"/>
                <w:szCs w:val="24"/>
              </w:rPr>
              <w:t>the learning that has taken place.</w:t>
            </w:r>
          </w:p>
          <w:p w14:paraId="250ABC26" w14:textId="5E00C0BE" w:rsidR="002C1CB4" w:rsidRDefault="002C1CB4" w:rsidP="002C1CB4">
            <w:pPr>
              <w:pStyle w:val="TableParagraph"/>
              <w:tabs>
                <w:tab w:val="left" w:pos="827"/>
              </w:tabs>
              <w:spacing w:line="280" w:lineRule="exact"/>
              <w:ind w:left="827"/>
            </w:pPr>
          </w:p>
        </w:tc>
      </w:tr>
      <w:tr w:rsidR="002C1CB4" w14:paraId="1B695AE1" w14:textId="77777777" w:rsidTr="002C1CB4">
        <w:trPr>
          <w:trHeight w:val="525"/>
        </w:trPr>
        <w:tc>
          <w:tcPr>
            <w:tcW w:w="1839" w:type="dxa"/>
            <w:shd w:val="clear" w:color="auto" w:fill="FBD4B4" w:themeFill="accent6" w:themeFillTint="66"/>
          </w:tcPr>
          <w:p w14:paraId="1211BF42" w14:textId="6EAA2AD4" w:rsidR="002C1CB4" w:rsidRDefault="002C1CB4">
            <w:pPr>
              <w:pStyle w:val="TableParagraph"/>
              <w:spacing w:line="268" w:lineRule="exact"/>
              <w:rPr>
                <w:b/>
              </w:rPr>
            </w:pPr>
            <w:r w:rsidRPr="002C1CB4">
              <w:rPr>
                <w:b/>
                <w:sz w:val="28"/>
                <w:szCs w:val="28"/>
              </w:rPr>
              <w:t>Part A</w:t>
            </w:r>
          </w:p>
        </w:tc>
        <w:tc>
          <w:tcPr>
            <w:tcW w:w="12619" w:type="dxa"/>
            <w:shd w:val="clear" w:color="auto" w:fill="FBD4B4" w:themeFill="accent6" w:themeFillTint="66"/>
          </w:tcPr>
          <w:p w14:paraId="4DE31354" w14:textId="2C393314" w:rsidR="002C1CB4" w:rsidRPr="002C1CB4" w:rsidRDefault="002C1CB4" w:rsidP="002C1CB4">
            <w:pPr>
              <w:pStyle w:val="TableParagraph"/>
              <w:tabs>
                <w:tab w:val="left" w:pos="827"/>
              </w:tabs>
              <w:spacing w:line="280" w:lineRule="exact"/>
              <w:rPr>
                <w:b/>
                <w:bCs/>
              </w:rPr>
            </w:pPr>
            <w:r w:rsidRPr="002C1CB4">
              <w:rPr>
                <w:b/>
                <w:bCs/>
                <w:sz w:val="28"/>
                <w:szCs w:val="28"/>
              </w:rPr>
              <w:t>Curriculum Music</w:t>
            </w:r>
          </w:p>
        </w:tc>
      </w:tr>
      <w:tr w:rsidR="002C1CB4" w14:paraId="5A3A3167" w14:textId="77777777" w:rsidTr="002C1CB4">
        <w:trPr>
          <w:trHeight w:val="525"/>
        </w:trPr>
        <w:tc>
          <w:tcPr>
            <w:tcW w:w="1839" w:type="dxa"/>
            <w:shd w:val="clear" w:color="auto" w:fill="B8CCE4" w:themeFill="accent1" w:themeFillTint="66"/>
          </w:tcPr>
          <w:p w14:paraId="3388E3E5" w14:textId="77777777" w:rsidR="002C1CB4" w:rsidRPr="002C1CB4" w:rsidRDefault="002C1CB4">
            <w:pPr>
              <w:pStyle w:val="TableParagraph"/>
              <w:spacing w:line="268" w:lineRule="exact"/>
              <w:rPr>
                <w:b/>
                <w:sz w:val="28"/>
                <w:szCs w:val="28"/>
              </w:rPr>
            </w:pPr>
          </w:p>
        </w:tc>
        <w:tc>
          <w:tcPr>
            <w:tcW w:w="12619" w:type="dxa"/>
            <w:shd w:val="clear" w:color="auto" w:fill="FFFFFF" w:themeFill="background1"/>
          </w:tcPr>
          <w:p w14:paraId="681ADC8A" w14:textId="34810182" w:rsidR="002C1CB4" w:rsidRPr="002C1CB4" w:rsidRDefault="002C1CB4" w:rsidP="002C1CB4">
            <w:pPr>
              <w:pStyle w:val="TableParagraph"/>
              <w:tabs>
                <w:tab w:val="left" w:pos="827"/>
              </w:tabs>
              <w:spacing w:line="280" w:lineRule="exact"/>
              <w:rPr>
                <w:sz w:val="24"/>
                <w:szCs w:val="24"/>
              </w:rPr>
            </w:pPr>
            <w:r w:rsidRPr="002C1CB4">
              <w:rPr>
                <w:sz w:val="24"/>
                <w:szCs w:val="24"/>
              </w:rPr>
              <w:t>At St Mary’s we are committed to providing music lessons for all children of our children across the whole school. Our Lady of Lourdes Music Service support</w:t>
            </w:r>
            <w:r w:rsidR="00B81256">
              <w:rPr>
                <w:sz w:val="24"/>
                <w:szCs w:val="24"/>
              </w:rPr>
              <w:t>s</w:t>
            </w:r>
            <w:r w:rsidRPr="002C1CB4">
              <w:rPr>
                <w:sz w:val="24"/>
                <w:szCs w:val="24"/>
              </w:rPr>
              <w:t xml:space="preserve"> our weekly music lessons for children in EYFS, Key Stage 1 and 2.</w:t>
            </w:r>
          </w:p>
          <w:p w14:paraId="698B7FA9" w14:textId="77777777" w:rsidR="002C1CB4" w:rsidRPr="002C1CB4" w:rsidRDefault="002C1CB4" w:rsidP="002C1CB4">
            <w:pPr>
              <w:pStyle w:val="TableParagraph"/>
              <w:tabs>
                <w:tab w:val="left" w:pos="827"/>
              </w:tabs>
              <w:spacing w:line="280" w:lineRule="exact"/>
              <w:rPr>
                <w:sz w:val="24"/>
                <w:szCs w:val="24"/>
              </w:rPr>
            </w:pPr>
          </w:p>
          <w:p w14:paraId="27AD54F5" w14:textId="77777777" w:rsidR="002C1CB4" w:rsidRPr="002C1CB4" w:rsidRDefault="002C1CB4" w:rsidP="002C1CB4">
            <w:pPr>
              <w:pStyle w:val="TableParagraph"/>
              <w:tabs>
                <w:tab w:val="left" w:pos="827"/>
              </w:tabs>
              <w:spacing w:line="280" w:lineRule="exact"/>
              <w:rPr>
                <w:sz w:val="24"/>
                <w:szCs w:val="24"/>
              </w:rPr>
            </w:pPr>
            <w:r w:rsidRPr="002C1CB4">
              <w:rPr>
                <w:sz w:val="24"/>
                <w:szCs w:val="24"/>
              </w:rPr>
              <w:t xml:space="preserve">Music lessons begin with a revisit and review of previous learning which may be verbal or in written quiz form, </w:t>
            </w:r>
            <w:proofErr w:type="gramStart"/>
            <w:r w:rsidRPr="002C1CB4">
              <w:rPr>
                <w:sz w:val="24"/>
                <w:szCs w:val="24"/>
              </w:rPr>
              <w:t>in order to</w:t>
            </w:r>
            <w:proofErr w:type="gramEnd"/>
            <w:r w:rsidRPr="002C1CB4">
              <w:rPr>
                <w:sz w:val="24"/>
                <w:szCs w:val="24"/>
              </w:rPr>
              <w:t xml:space="preserve"> revise previous music sessions and commit knowledge to long-term memory. Each term, music teaching ends with a formal assessment to aid the teacher and children in assessing their understanding and knowledge. </w:t>
            </w:r>
          </w:p>
          <w:p w14:paraId="3FA0F752" w14:textId="77777777" w:rsidR="002C1CB4" w:rsidRPr="002C1CB4" w:rsidRDefault="002C1CB4" w:rsidP="002C1CB4">
            <w:pPr>
              <w:pStyle w:val="TableParagraph"/>
              <w:tabs>
                <w:tab w:val="left" w:pos="827"/>
              </w:tabs>
              <w:spacing w:line="280" w:lineRule="exact"/>
              <w:rPr>
                <w:sz w:val="24"/>
                <w:szCs w:val="24"/>
              </w:rPr>
            </w:pPr>
          </w:p>
          <w:p w14:paraId="1D3CE719" w14:textId="77777777" w:rsidR="002C1CB4" w:rsidRPr="002C1CB4" w:rsidRDefault="002C1CB4" w:rsidP="002C1CB4">
            <w:pPr>
              <w:pStyle w:val="TableParagraph"/>
              <w:tabs>
                <w:tab w:val="left" w:pos="827"/>
              </w:tabs>
              <w:spacing w:line="280" w:lineRule="exact"/>
              <w:rPr>
                <w:sz w:val="24"/>
                <w:szCs w:val="24"/>
              </w:rPr>
            </w:pPr>
            <w:r w:rsidRPr="002C1CB4">
              <w:rPr>
                <w:sz w:val="24"/>
                <w:szCs w:val="24"/>
              </w:rPr>
              <w:t>There are children of widely different musical abilities in all classes, so suitable learning opportunities are provided for all children by matching the challenge of the task to the ability of the child. We achieve this in a variety of ways by:</w:t>
            </w:r>
          </w:p>
          <w:p w14:paraId="447A698C" w14:textId="77777777" w:rsidR="002C1CB4" w:rsidRPr="002C1CB4" w:rsidRDefault="002C1CB4" w:rsidP="002C1CB4">
            <w:pPr>
              <w:pStyle w:val="TableParagraph"/>
              <w:tabs>
                <w:tab w:val="left" w:pos="827"/>
              </w:tabs>
              <w:spacing w:line="280" w:lineRule="exact"/>
              <w:rPr>
                <w:sz w:val="24"/>
                <w:szCs w:val="24"/>
              </w:rPr>
            </w:pPr>
            <w:r w:rsidRPr="002C1CB4">
              <w:rPr>
                <w:sz w:val="24"/>
                <w:szCs w:val="24"/>
              </w:rPr>
              <w:t>setting common tasks which are open-</w:t>
            </w:r>
            <w:proofErr w:type="gramStart"/>
            <w:r w:rsidRPr="002C1CB4">
              <w:rPr>
                <w:sz w:val="24"/>
                <w:szCs w:val="24"/>
              </w:rPr>
              <w:t>ended, ‘</w:t>
            </w:r>
            <w:proofErr w:type="gramEnd"/>
            <w:r w:rsidRPr="002C1CB4">
              <w:rPr>
                <w:sz w:val="24"/>
                <w:szCs w:val="24"/>
              </w:rPr>
              <w:t xml:space="preserve">low threshold, high ceiling’ and can have a variety of </w:t>
            </w:r>
            <w:proofErr w:type="gramStart"/>
            <w:r w:rsidRPr="002C1CB4">
              <w:rPr>
                <w:sz w:val="24"/>
                <w:szCs w:val="24"/>
              </w:rPr>
              <w:t>responses;</w:t>
            </w:r>
            <w:proofErr w:type="gramEnd"/>
            <w:r w:rsidRPr="002C1CB4">
              <w:rPr>
                <w:sz w:val="24"/>
                <w:szCs w:val="24"/>
              </w:rPr>
              <w:t xml:space="preserve"> setting tasks of increasing difficulty</w:t>
            </w:r>
          </w:p>
          <w:p w14:paraId="272FF3EE" w14:textId="77777777" w:rsidR="002C1CB4" w:rsidRPr="002C1CB4" w:rsidRDefault="002C1CB4" w:rsidP="002C1CB4">
            <w:pPr>
              <w:pStyle w:val="TableParagraph"/>
              <w:tabs>
                <w:tab w:val="left" w:pos="827"/>
              </w:tabs>
              <w:spacing w:line="280" w:lineRule="exact"/>
              <w:rPr>
                <w:sz w:val="24"/>
                <w:szCs w:val="24"/>
              </w:rPr>
            </w:pPr>
          </w:p>
          <w:p w14:paraId="75ADC3A8" w14:textId="77777777" w:rsidR="002C1CB4" w:rsidRPr="002C1CB4" w:rsidRDefault="002C1CB4" w:rsidP="002C1CB4">
            <w:pPr>
              <w:pStyle w:val="TableParagraph"/>
              <w:tabs>
                <w:tab w:val="left" w:pos="827"/>
              </w:tabs>
              <w:spacing w:line="280" w:lineRule="exact"/>
              <w:rPr>
                <w:sz w:val="24"/>
                <w:szCs w:val="24"/>
              </w:rPr>
            </w:pPr>
            <w:r w:rsidRPr="002C1CB4">
              <w:rPr>
                <w:sz w:val="24"/>
                <w:szCs w:val="24"/>
              </w:rPr>
              <w:t>The St Mary’s Music Curriculum models it’s content and structure based on the advice of the Model Music Curriculum document published in April 2021.</w:t>
            </w:r>
          </w:p>
          <w:p w14:paraId="2637E7D6" w14:textId="77777777" w:rsidR="002C1CB4" w:rsidRPr="002C1CB4" w:rsidRDefault="002C1CB4" w:rsidP="002C1CB4">
            <w:pPr>
              <w:pStyle w:val="TableParagraph"/>
              <w:tabs>
                <w:tab w:val="left" w:pos="827"/>
              </w:tabs>
              <w:spacing w:line="280" w:lineRule="exact"/>
              <w:rPr>
                <w:sz w:val="24"/>
                <w:szCs w:val="24"/>
              </w:rPr>
            </w:pPr>
          </w:p>
          <w:p w14:paraId="185B4567" w14:textId="77777777" w:rsidR="002C1CB4" w:rsidRDefault="002C1CB4" w:rsidP="002C1CB4">
            <w:pPr>
              <w:pStyle w:val="TableParagraph"/>
              <w:tabs>
                <w:tab w:val="left" w:pos="827"/>
              </w:tabs>
              <w:spacing w:line="280" w:lineRule="exact"/>
              <w:rPr>
                <w:sz w:val="24"/>
                <w:szCs w:val="24"/>
              </w:rPr>
            </w:pPr>
            <w:r w:rsidRPr="002C1CB4">
              <w:rPr>
                <w:sz w:val="24"/>
                <w:szCs w:val="24"/>
              </w:rPr>
              <w:t xml:space="preserve">The structure of the curriculum identifies and includes aspects of: </w:t>
            </w:r>
          </w:p>
          <w:p w14:paraId="49C5D47C" w14:textId="206D3371" w:rsidR="002C1CB4" w:rsidRPr="002C1CB4" w:rsidRDefault="002C1CB4" w:rsidP="002C1CB4">
            <w:pPr>
              <w:pStyle w:val="TableParagraph"/>
              <w:tabs>
                <w:tab w:val="left" w:pos="827"/>
              </w:tabs>
              <w:spacing w:line="280" w:lineRule="exact"/>
              <w:rPr>
                <w:sz w:val="24"/>
                <w:szCs w:val="24"/>
              </w:rPr>
            </w:pPr>
            <w:r w:rsidRPr="002C1CB4">
              <w:rPr>
                <w:sz w:val="24"/>
                <w:szCs w:val="24"/>
              </w:rPr>
              <w:t>Singing</w:t>
            </w:r>
          </w:p>
          <w:p w14:paraId="201BB233" w14:textId="77777777" w:rsidR="002C1CB4" w:rsidRDefault="002C1CB4" w:rsidP="002C1CB4">
            <w:pPr>
              <w:pStyle w:val="TableParagraph"/>
              <w:tabs>
                <w:tab w:val="left" w:pos="827"/>
              </w:tabs>
              <w:spacing w:line="280" w:lineRule="exact"/>
              <w:rPr>
                <w:sz w:val="24"/>
                <w:szCs w:val="24"/>
              </w:rPr>
            </w:pPr>
            <w:r w:rsidRPr="002C1CB4">
              <w:rPr>
                <w:sz w:val="24"/>
                <w:szCs w:val="24"/>
              </w:rPr>
              <w:t xml:space="preserve">Listening (Memory and Movement) </w:t>
            </w:r>
          </w:p>
          <w:p w14:paraId="4575676C" w14:textId="0082419C" w:rsidR="002C1CB4" w:rsidRPr="002C1CB4" w:rsidRDefault="002C1CB4" w:rsidP="002C1CB4">
            <w:pPr>
              <w:pStyle w:val="TableParagraph"/>
              <w:tabs>
                <w:tab w:val="left" w:pos="827"/>
              </w:tabs>
              <w:spacing w:line="280" w:lineRule="exact"/>
              <w:rPr>
                <w:sz w:val="24"/>
                <w:szCs w:val="24"/>
              </w:rPr>
            </w:pPr>
            <w:r w:rsidRPr="002C1CB4">
              <w:rPr>
                <w:sz w:val="24"/>
                <w:szCs w:val="24"/>
              </w:rPr>
              <w:t>Musicianship (Pulse/Beat, Rhythm, Pitch)</w:t>
            </w:r>
          </w:p>
          <w:p w14:paraId="6E8F87AE" w14:textId="77777777" w:rsidR="002C1CB4" w:rsidRDefault="002C1CB4" w:rsidP="002C1CB4">
            <w:pPr>
              <w:pStyle w:val="TableParagraph"/>
              <w:tabs>
                <w:tab w:val="left" w:pos="827"/>
              </w:tabs>
              <w:spacing w:line="280" w:lineRule="exact"/>
              <w:rPr>
                <w:sz w:val="24"/>
                <w:szCs w:val="24"/>
              </w:rPr>
            </w:pPr>
            <w:r w:rsidRPr="002C1CB4">
              <w:rPr>
                <w:sz w:val="24"/>
                <w:szCs w:val="24"/>
              </w:rPr>
              <w:t xml:space="preserve">Composition (At KS2, consisting of Improving and Composing) </w:t>
            </w:r>
          </w:p>
          <w:p w14:paraId="3EF60EAD" w14:textId="77777777" w:rsidR="002C1CB4" w:rsidRDefault="002C1CB4" w:rsidP="002C1CB4">
            <w:pPr>
              <w:pStyle w:val="TableParagraph"/>
              <w:tabs>
                <w:tab w:val="left" w:pos="827"/>
              </w:tabs>
              <w:spacing w:line="280" w:lineRule="exact"/>
              <w:rPr>
                <w:sz w:val="24"/>
                <w:szCs w:val="24"/>
              </w:rPr>
            </w:pPr>
            <w:r w:rsidRPr="002C1CB4">
              <w:rPr>
                <w:sz w:val="24"/>
                <w:szCs w:val="24"/>
              </w:rPr>
              <w:t>Instruments (Reading and Writing Notation)</w:t>
            </w:r>
          </w:p>
          <w:p w14:paraId="7D08C9EC" w14:textId="77777777" w:rsidR="002C1CB4" w:rsidRDefault="002C1CB4" w:rsidP="002C1CB4">
            <w:pPr>
              <w:pStyle w:val="TableParagraph"/>
              <w:tabs>
                <w:tab w:val="left" w:pos="827"/>
              </w:tabs>
              <w:spacing w:line="280" w:lineRule="exact"/>
              <w:rPr>
                <w:sz w:val="24"/>
                <w:szCs w:val="24"/>
              </w:rPr>
            </w:pPr>
            <w:r>
              <w:rPr>
                <w:sz w:val="24"/>
                <w:szCs w:val="24"/>
              </w:rPr>
              <w:t>Performance skills</w:t>
            </w:r>
          </w:p>
          <w:p w14:paraId="553766AF" w14:textId="77777777" w:rsidR="002C1CB4" w:rsidRPr="002C1CB4" w:rsidRDefault="002C1CB4" w:rsidP="002C1CB4">
            <w:pPr>
              <w:pStyle w:val="TableParagraph"/>
              <w:tabs>
                <w:tab w:val="left" w:pos="827"/>
              </w:tabs>
              <w:spacing w:line="280" w:lineRule="exact"/>
              <w:rPr>
                <w:sz w:val="24"/>
                <w:szCs w:val="24"/>
              </w:rPr>
            </w:pPr>
            <w:r w:rsidRPr="002C1CB4">
              <w:rPr>
                <w:sz w:val="24"/>
                <w:szCs w:val="24"/>
              </w:rPr>
              <w:t xml:space="preserve">Evaluating and Appraising The </w:t>
            </w:r>
            <w:proofErr w:type="gramStart"/>
            <w:r w:rsidRPr="002C1CB4">
              <w:rPr>
                <w:sz w:val="24"/>
                <w:szCs w:val="24"/>
              </w:rPr>
              <w:t>history</w:t>
            </w:r>
            <w:proofErr w:type="gramEnd"/>
            <w:r w:rsidRPr="002C1CB4">
              <w:rPr>
                <w:sz w:val="24"/>
                <w:szCs w:val="24"/>
              </w:rPr>
              <w:t xml:space="preserve"> of music</w:t>
            </w:r>
          </w:p>
          <w:p w14:paraId="496B1C78" w14:textId="77777777" w:rsidR="002C1CB4" w:rsidRDefault="002C1CB4" w:rsidP="002C1CB4">
            <w:pPr>
              <w:pStyle w:val="TableParagraph"/>
              <w:tabs>
                <w:tab w:val="left" w:pos="827"/>
              </w:tabs>
              <w:spacing w:line="280" w:lineRule="exact"/>
              <w:rPr>
                <w:sz w:val="24"/>
                <w:szCs w:val="24"/>
              </w:rPr>
            </w:pPr>
            <w:r w:rsidRPr="002C1CB4">
              <w:rPr>
                <w:sz w:val="24"/>
                <w:szCs w:val="24"/>
              </w:rPr>
              <w:t>Appreciation and understanding</w:t>
            </w:r>
          </w:p>
          <w:p w14:paraId="4AD2BECF" w14:textId="77777777" w:rsidR="005A2B16" w:rsidRDefault="005A2B16" w:rsidP="002C1CB4">
            <w:pPr>
              <w:pStyle w:val="TableParagraph"/>
              <w:tabs>
                <w:tab w:val="left" w:pos="827"/>
              </w:tabs>
              <w:spacing w:line="280" w:lineRule="exact"/>
              <w:rPr>
                <w:sz w:val="24"/>
                <w:szCs w:val="24"/>
              </w:rPr>
            </w:pPr>
          </w:p>
          <w:p w14:paraId="383D5C1F" w14:textId="13646000" w:rsidR="005A2B16" w:rsidRDefault="005A2B16" w:rsidP="005A2B16">
            <w:pPr>
              <w:pStyle w:val="TableParagraph"/>
              <w:tabs>
                <w:tab w:val="left" w:pos="827"/>
              </w:tabs>
              <w:spacing w:line="280" w:lineRule="exact"/>
              <w:rPr>
                <w:sz w:val="24"/>
                <w:szCs w:val="24"/>
              </w:rPr>
            </w:pPr>
            <w:r w:rsidRPr="005A2B16">
              <w:rPr>
                <w:b/>
                <w:sz w:val="24"/>
                <w:szCs w:val="24"/>
              </w:rPr>
              <w:t xml:space="preserve">Instruments: </w:t>
            </w:r>
            <w:r w:rsidRPr="005A2B16">
              <w:rPr>
                <w:sz w:val="24"/>
                <w:szCs w:val="24"/>
              </w:rPr>
              <w:t xml:space="preserve">The following table outlines which musical instruments each year group will have the opportunity to play during their weekly lessons. The children will be taught how to play </w:t>
            </w:r>
            <w:proofErr w:type="gramStart"/>
            <w:r w:rsidRPr="005A2B16">
              <w:rPr>
                <w:sz w:val="24"/>
                <w:szCs w:val="24"/>
              </w:rPr>
              <w:t>the musical</w:t>
            </w:r>
            <w:proofErr w:type="gramEnd"/>
            <w:r w:rsidRPr="005A2B16">
              <w:rPr>
                <w:sz w:val="24"/>
                <w:szCs w:val="24"/>
              </w:rPr>
              <w:t xml:space="preserve"> instruments correctly and learn how to read musical </w:t>
            </w:r>
            <w:r w:rsidRPr="005A2B16">
              <w:rPr>
                <w:sz w:val="24"/>
                <w:szCs w:val="24"/>
              </w:rPr>
              <w:lastRenderedPageBreak/>
              <w:t xml:space="preserve">notations appropriate to their year group. </w:t>
            </w:r>
          </w:p>
          <w:p w14:paraId="191EEEF1" w14:textId="77777777" w:rsidR="005A2B16" w:rsidRDefault="005A2B16" w:rsidP="005A2B16">
            <w:pPr>
              <w:pStyle w:val="TableParagraph"/>
              <w:tabs>
                <w:tab w:val="left" w:pos="827"/>
              </w:tabs>
              <w:spacing w:line="280" w:lineRule="exact"/>
              <w:rPr>
                <w:sz w:val="24"/>
                <w:szCs w:val="24"/>
              </w:rPr>
            </w:pPr>
          </w:p>
          <w:p w14:paraId="5EC2BE34" w14:textId="43D48CDC" w:rsidR="005A2B16" w:rsidRDefault="005A2B16" w:rsidP="005A2B16">
            <w:pPr>
              <w:pStyle w:val="TableParagraph"/>
              <w:tabs>
                <w:tab w:val="left" w:pos="3160"/>
              </w:tabs>
              <w:spacing w:line="280" w:lineRule="exact"/>
              <w:rPr>
                <w:sz w:val="24"/>
                <w:szCs w:val="24"/>
              </w:rPr>
            </w:pPr>
            <w:r>
              <w:rPr>
                <w:sz w:val="24"/>
                <w:szCs w:val="24"/>
              </w:rPr>
              <w:tab/>
            </w:r>
          </w:p>
          <w:tbl>
            <w:tblPr>
              <w:tblW w:w="0" w:type="auto"/>
              <w:tblInd w:w="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3121"/>
            </w:tblGrid>
            <w:tr w:rsidR="00B81256" w14:paraId="113130ED" w14:textId="77777777" w:rsidTr="0065318D">
              <w:trPr>
                <w:trHeight w:val="899"/>
              </w:trPr>
              <w:tc>
                <w:tcPr>
                  <w:tcW w:w="2518" w:type="dxa"/>
                </w:tcPr>
                <w:p w14:paraId="6BF4E6E1" w14:textId="41B843AA" w:rsidR="00B81256" w:rsidRDefault="00B81256" w:rsidP="005A2B16">
                  <w:pPr>
                    <w:pStyle w:val="TableParagraph"/>
                    <w:spacing w:before="222"/>
                    <w:ind w:left="10"/>
                    <w:jc w:val="center"/>
                    <w:rPr>
                      <w:b/>
                    </w:rPr>
                  </w:pPr>
                  <w:r>
                    <w:rPr>
                      <w:b/>
                    </w:rPr>
                    <w:t>EYFS</w:t>
                  </w:r>
                </w:p>
              </w:tc>
              <w:tc>
                <w:tcPr>
                  <w:tcW w:w="3121" w:type="dxa"/>
                </w:tcPr>
                <w:p w14:paraId="718D2664" w14:textId="77777777" w:rsidR="00B81256" w:rsidRDefault="00B81256" w:rsidP="005A2B16">
                  <w:pPr>
                    <w:pStyle w:val="TableParagraph"/>
                    <w:spacing w:line="265" w:lineRule="exact"/>
                    <w:ind w:left="10" w:right="3"/>
                    <w:jc w:val="center"/>
                    <w:rPr>
                      <w:spacing w:val="-2"/>
                    </w:rPr>
                  </w:pPr>
                </w:p>
                <w:p w14:paraId="2D4A29C5" w14:textId="4F06CFDA" w:rsidR="00B81256" w:rsidRPr="00B81256" w:rsidRDefault="00B81256" w:rsidP="00B81256">
                  <w:pPr>
                    <w:jc w:val="center"/>
                  </w:pPr>
                  <w:r w:rsidRPr="00B81256">
                    <w:t>Percussion</w:t>
                  </w:r>
                </w:p>
              </w:tc>
            </w:tr>
            <w:tr w:rsidR="005A2B16" w14:paraId="55822429" w14:textId="77777777" w:rsidTr="0065318D">
              <w:trPr>
                <w:trHeight w:val="899"/>
              </w:trPr>
              <w:tc>
                <w:tcPr>
                  <w:tcW w:w="2518" w:type="dxa"/>
                </w:tcPr>
                <w:p w14:paraId="5A4F3277" w14:textId="77777777" w:rsidR="005A2B16" w:rsidRDefault="005A2B16" w:rsidP="005A2B16">
                  <w:pPr>
                    <w:pStyle w:val="TableParagraph"/>
                    <w:spacing w:before="222"/>
                    <w:ind w:left="10"/>
                    <w:jc w:val="center"/>
                    <w:rPr>
                      <w:b/>
                    </w:rPr>
                  </w:pPr>
                  <w:r>
                    <w:rPr>
                      <w:b/>
                    </w:rPr>
                    <w:t>Year</w:t>
                  </w:r>
                  <w:r>
                    <w:rPr>
                      <w:b/>
                      <w:spacing w:val="-2"/>
                    </w:rPr>
                    <w:t xml:space="preserve"> </w:t>
                  </w:r>
                  <w:r>
                    <w:rPr>
                      <w:b/>
                      <w:spacing w:val="-10"/>
                    </w:rPr>
                    <w:t>1</w:t>
                  </w:r>
                </w:p>
              </w:tc>
              <w:tc>
                <w:tcPr>
                  <w:tcW w:w="3121" w:type="dxa"/>
                </w:tcPr>
                <w:p w14:paraId="2B4FF71E" w14:textId="77777777" w:rsidR="005A2B16" w:rsidRDefault="005A2B16" w:rsidP="005A2B16">
                  <w:pPr>
                    <w:pStyle w:val="TableParagraph"/>
                    <w:spacing w:line="265" w:lineRule="exact"/>
                    <w:ind w:left="10" w:right="3"/>
                    <w:jc w:val="center"/>
                  </w:pPr>
                  <w:r>
                    <w:rPr>
                      <w:spacing w:val="-2"/>
                    </w:rPr>
                    <w:t>Glockenspiels</w:t>
                  </w:r>
                </w:p>
                <w:p w14:paraId="35C8055A" w14:textId="77777777" w:rsidR="005A2B16" w:rsidRDefault="005A2B16" w:rsidP="005A2B16">
                  <w:pPr>
                    <w:pStyle w:val="TableParagraph"/>
                    <w:spacing w:before="180"/>
                    <w:ind w:left="10" w:right="1"/>
                    <w:jc w:val="center"/>
                  </w:pPr>
                  <w:r>
                    <w:rPr>
                      <w:spacing w:val="-2"/>
                    </w:rPr>
                    <w:t>Percussion</w:t>
                  </w:r>
                </w:p>
              </w:tc>
            </w:tr>
            <w:tr w:rsidR="005A2B16" w14:paraId="30D8D8F1" w14:textId="77777777" w:rsidTr="0065318D">
              <w:trPr>
                <w:trHeight w:val="899"/>
              </w:trPr>
              <w:tc>
                <w:tcPr>
                  <w:tcW w:w="2518" w:type="dxa"/>
                </w:tcPr>
                <w:p w14:paraId="7CB22A42" w14:textId="77777777" w:rsidR="005A2B16" w:rsidRDefault="005A2B16" w:rsidP="005A2B16">
                  <w:pPr>
                    <w:pStyle w:val="TableParagraph"/>
                    <w:spacing w:before="222"/>
                    <w:ind w:left="10"/>
                    <w:jc w:val="center"/>
                    <w:rPr>
                      <w:b/>
                    </w:rPr>
                  </w:pPr>
                  <w:r>
                    <w:rPr>
                      <w:b/>
                    </w:rPr>
                    <w:t>Year</w:t>
                  </w:r>
                  <w:r>
                    <w:rPr>
                      <w:b/>
                      <w:spacing w:val="-2"/>
                    </w:rPr>
                    <w:t xml:space="preserve"> </w:t>
                  </w:r>
                  <w:r>
                    <w:rPr>
                      <w:b/>
                      <w:spacing w:val="-10"/>
                    </w:rPr>
                    <w:t>2</w:t>
                  </w:r>
                </w:p>
              </w:tc>
              <w:tc>
                <w:tcPr>
                  <w:tcW w:w="3121" w:type="dxa"/>
                </w:tcPr>
                <w:p w14:paraId="5A0C1F5C" w14:textId="77777777" w:rsidR="005A2B16" w:rsidRDefault="005A2B16" w:rsidP="005A2B16">
                  <w:pPr>
                    <w:pStyle w:val="TableParagraph"/>
                    <w:spacing w:line="265" w:lineRule="exact"/>
                    <w:ind w:left="10" w:right="3"/>
                    <w:jc w:val="center"/>
                  </w:pPr>
                  <w:r>
                    <w:rPr>
                      <w:spacing w:val="-2"/>
                    </w:rPr>
                    <w:t>Glockenspiels</w:t>
                  </w:r>
                </w:p>
                <w:p w14:paraId="1E1BF027" w14:textId="77777777" w:rsidR="005A2B16" w:rsidRDefault="005A2B16" w:rsidP="005A2B16">
                  <w:pPr>
                    <w:pStyle w:val="TableParagraph"/>
                    <w:spacing w:before="180"/>
                    <w:ind w:left="10" w:right="1"/>
                    <w:jc w:val="center"/>
                  </w:pPr>
                  <w:r>
                    <w:rPr>
                      <w:spacing w:val="-2"/>
                    </w:rPr>
                    <w:t>Percussion</w:t>
                  </w:r>
                </w:p>
              </w:tc>
            </w:tr>
            <w:tr w:rsidR="005A2B16" w14:paraId="0B8F4D1C" w14:textId="77777777" w:rsidTr="0065318D">
              <w:trPr>
                <w:trHeight w:val="450"/>
              </w:trPr>
              <w:tc>
                <w:tcPr>
                  <w:tcW w:w="2518" w:type="dxa"/>
                </w:tcPr>
                <w:p w14:paraId="0A07680D" w14:textId="77777777" w:rsidR="005A2B16" w:rsidRDefault="005A2B16" w:rsidP="005A2B16">
                  <w:pPr>
                    <w:pStyle w:val="TableParagraph"/>
                    <w:spacing w:line="265" w:lineRule="exact"/>
                    <w:ind w:left="10"/>
                    <w:jc w:val="center"/>
                    <w:rPr>
                      <w:b/>
                    </w:rPr>
                  </w:pPr>
                  <w:r>
                    <w:rPr>
                      <w:b/>
                    </w:rPr>
                    <w:t>Year</w:t>
                  </w:r>
                  <w:r>
                    <w:rPr>
                      <w:b/>
                      <w:spacing w:val="-2"/>
                    </w:rPr>
                    <w:t xml:space="preserve"> </w:t>
                  </w:r>
                  <w:r>
                    <w:rPr>
                      <w:b/>
                      <w:spacing w:val="-10"/>
                    </w:rPr>
                    <w:t>3</w:t>
                  </w:r>
                </w:p>
              </w:tc>
              <w:tc>
                <w:tcPr>
                  <w:tcW w:w="3121" w:type="dxa"/>
                </w:tcPr>
                <w:p w14:paraId="592F6DAC" w14:textId="77777777" w:rsidR="005A2B16" w:rsidRDefault="005A2B16" w:rsidP="005A2B16">
                  <w:pPr>
                    <w:pStyle w:val="TableParagraph"/>
                    <w:spacing w:line="265" w:lineRule="exact"/>
                    <w:ind w:left="10"/>
                    <w:jc w:val="center"/>
                  </w:pPr>
                  <w:r>
                    <w:rPr>
                      <w:spacing w:val="-2"/>
                    </w:rPr>
                    <w:t>Recorders</w:t>
                  </w:r>
                </w:p>
              </w:tc>
            </w:tr>
            <w:tr w:rsidR="005A2B16" w14:paraId="7EDDE7C0" w14:textId="77777777" w:rsidTr="0065318D">
              <w:trPr>
                <w:trHeight w:val="448"/>
              </w:trPr>
              <w:tc>
                <w:tcPr>
                  <w:tcW w:w="2518" w:type="dxa"/>
                </w:tcPr>
                <w:p w14:paraId="138DD4AF" w14:textId="77777777" w:rsidR="005A2B16" w:rsidRDefault="005A2B16" w:rsidP="005A2B16">
                  <w:pPr>
                    <w:pStyle w:val="TableParagraph"/>
                    <w:spacing w:line="266" w:lineRule="exact"/>
                    <w:ind w:left="10"/>
                    <w:jc w:val="center"/>
                    <w:rPr>
                      <w:b/>
                    </w:rPr>
                  </w:pPr>
                  <w:r>
                    <w:rPr>
                      <w:b/>
                    </w:rPr>
                    <w:t>Year</w:t>
                  </w:r>
                  <w:r>
                    <w:rPr>
                      <w:b/>
                      <w:spacing w:val="-2"/>
                    </w:rPr>
                    <w:t xml:space="preserve"> </w:t>
                  </w:r>
                  <w:r>
                    <w:rPr>
                      <w:b/>
                      <w:spacing w:val="-10"/>
                    </w:rPr>
                    <w:t>4</w:t>
                  </w:r>
                </w:p>
              </w:tc>
              <w:tc>
                <w:tcPr>
                  <w:tcW w:w="3121" w:type="dxa"/>
                </w:tcPr>
                <w:p w14:paraId="4325092D" w14:textId="77777777" w:rsidR="005A2B16" w:rsidRDefault="005A2B16" w:rsidP="005A2B16">
                  <w:pPr>
                    <w:pStyle w:val="TableParagraph"/>
                    <w:spacing w:line="266" w:lineRule="exact"/>
                    <w:ind w:left="10"/>
                    <w:jc w:val="center"/>
                  </w:pPr>
                  <w:r>
                    <w:rPr>
                      <w:spacing w:val="-4"/>
                    </w:rPr>
                    <w:t>Toots</w:t>
                  </w:r>
                </w:p>
              </w:tc>
            </w:tr>
            <w:tr w:rsidR="005A2B16" w14:paraId="4A513BF4" w14:textId="77777777" w:rsidTr="0065318D">
              <w:trPr>
                <w:trHeight w:val="899"/>
              </w:trPr>
              <w:tc>
                <w:tcPr>
                  <w:tcW w:w="2518" w:type="dxa"/>
                </w:tcPr>
                <w:p w14:paraId="221099E0" w14:textId="77777777" w:rsidR="005A2B16" w:rsidRDefault="005A2B16" w:rsidP="005A2B16">
                  <w:pPr>
                    <w:pStyle w:val="TableParagraph"/>
                    <w:spacing w:before="222"/>
                    <w:ind w:left="10"/>
                    <w:jc w:val="center"/>
                    <w:rPr>
                      <w:b/>
                    </w:rPr>
                  </w:pPr>
                  <w:r>
                    <w:rPr>
                      <w:b/>
                    </w:rPr>
                    <w:t>Year</w:t>
                  </w:r>
                  <w:r>
                    <w:rPr>
                      <w:b/>
                      <w:spacing w:val="-2"/>
                    </w:rPr>
                    <w:t xml:space="preserve"> </w:t>
                  </w:r>
                  <w:r>
                    <w:rPr>
                      <w:b/>
                      <w:spacing w:val="-10"/>
                    </w:rPr>
                    <w:t>5</w:t>
                  </w:r>
                </w:p>
              </w:tc>
              <w:tc>
                <w:tcPr>
                  <w:tcW w:w="3121" w:type="dxa"/>
                </w:tcPr>
                <w:p w14:paraId="71EBFA38" w14:textId="77777777" w:rsidR="005A2B16" w:rsidRDefault="005A2B16" w:rsidP="005A2B16">
                  <w:pPr>
                    <w:pStyle w:val="TableParagraph"/>
                    <w:spacing w:line="265" w:lineRule="exact"/>
                    <w:ind w:left="10"/>
                    <w:jc w:val="center"/>
                  </w:pPr>
                  <w:r>
                    <w:rPr>
                      <w:spacing w:val="-4"/>
                    </w:rPr>
                    <w:t>Toots</w:t>
                  </w:r>
                </w:p>
                <w:p w14:paraId="04EB1A01" w14:textId="77777777" w:rsidR="005A2B16" w:rsidRDefault="005A2B16" w:rsidP="005A2B16">
                  <w:pPr>
                    <w:pStyle w:val="TableParagraph"/>
                    <w:spacing w:before="182"/>
                    <w:ind w:left="10" w:right="2"/>
                    <w:jc w:val="center"/>
                  </w:pPr>
                  <w:r>
                    <w:rPr>
                      <w:spacing w:val="-2"/>
                    </w:rPr>
                    <w:t>Ukeleles</w:t>
                  </w:r>
                </w:p>
              </w:tc>
            </w:tr>
            <w:tr w:rsidR="005A2B16" w14:paraId="280643D1" w14:textId="77777777" w:rsidTr="0065318D">
              <w:trPr>
                <w:trHeight w:val="741"/>
              </w:trPr>
              <w:tc>
                <w:tcPr>
                  <w:tcW w:w="2518" w:type="dxa"/>
                </w:tcPr>
                <w:p w14:paraId="2975E432" w14:textId="77777777" w:rsidR="005A2B16" w:rsidRDefault="005A2B16" w:rsidP="005A2B16">
                  <w:pPr>
                    <w:pStyle w:val="TableParagraph"/>
                    <w:spacing w:before="143"/>
                    <w:ind w:left="10"/>
                    <w:jc w:val="center"/>
                    <w:rPr>
                      <w:b/>
                    </w:rPr>
                  </w:pPr>
                  <w:r>
                    <w:rPr>
                      <w:b/>
                    </w:rPr>
                    <w:t>Year</w:t>
                  </w:r>
                  <w:r>
                    <w:rPr>
                      <w:b/>
                      <w:spacing w:val="-2"/>
                    </w:rPr>
                    <w:t xml:space="preserve"> </w:t>
                  </w:r>
                  <w:r>
                    <w:rPr>
                      <w:b/>
                      <w:spacing w:val="-10"/>
                    </w:rPr>
                    <w:t>6</w:t>
                  </w:r>
                </w:p>
              </w:tc>
              <w:tc>
                <w:tcPr>
                  <w:tcW w:w="3121" w:type="dxa"/>
                </w:tcPr>
                <w:p w14:paraId="2AC022DD" w14:textId="77777777" w:rsidR="005A2B16" w:rsidRDefault="005A2B16" w:rsidP="005A2B16">
                  <w:pPr>
                    <w:pStyle w:val="TableParagraph"/>
                    <w:spacing w:line="256" w:lineRule="auto"/>
                    <w:ind w:left="727" w:hanging="401"/>
                  </w:pPr>
                  <w:r>
                    <w:rPr>
                      <w:color w:val="000000"/>
                      <w:highlight w:val="yellow"/>
                    </w:rPr>
                    <w:t>TBC</w:t>
                  </w:r>
                  <w:r>
                    <w:rPr>
                      <w:color w:val="000000"/>
                      <w:spacing w:val="-9"/>
                    </w:rPr>
                    <w:t xml:space="preserve"> </w:t>
                  </w:r>
                  <w:r>
                    <w:rPr>
                      <w:color w:val="000000"/>
                    </w:rPr>
                    <w:t>based</w:t>
                  </w:r>
                  <w:r>
                    <w:rPr>
                      <w:color w:val="000000"/>
                      <w:spacing w:val="-12"/>
                    </w:rPr>
                    <w:t xml:space="preserve"> </w:t>
                  </w:r>
                  <w:r>
                    <w:rPr>
                      <w:color w:val="000000"/>
                    </w:rPr>
                    <w:t>on</w:t>
                  </w:r>
                  <w:r>
                    <w:rPr>
                      <w:color w:val="000000"/>
                      <w:spacing w:val="-10"/>
                    </w:rPr>
                    <w:t xml:space="preserve"> </w:t>
                  </w:r>
                  <w:r>
                    <w:rPr>
                      <w:color w:val="000000"/>
                    </w:rPr>
                    <w:t>previous</w:t>
                  </w:r>
                  <w:r>
                    <w:rPr>
                      <w:color w:val="000000"/>
                      <w:spacing w:val="-9"/>
                    </w:rPr>
                    <w:t xml:space="preserve"> </w:t>
                  </w:r>
                  <w:proofErr w:type="gramStart"/>
                  <w:r>
                    <w:rPr>
                      <w:color w:val="000000"/>
                    </w:rPr>
                    <w:t>year</w:t>
                  </w:r>
                  <w:proofErr w:type="gramEnd"/>
                  <w:r>
                    <w:rPr>
                      <w:color w:val="000000"/>
                    </w:rPr>
                    <w:t xml:space="preserve"> group assessment.</w:t>
                  </w:r>
                </w:p>
              </w:tc>
            </w:tr>
          </w:tbl>
          <w:p w14:paraId="740D787F" w14:textId="77777777" w:rsidR="005A2B16" w:rsidRPr="005A2B16" w:rsidRDefault="005A2B16" w:rsidP="005A2B16">
            <w:pPr>
              <w:pStyle w:val="TableParagraph"/>
              <w:tabs>
                <w:tab w:val="left" w:pos="827"/>
              </w:tabs>
              <w:spacing w:line="280" w:lineRule="exact"/>
              <w:rPr>
                <w:sz w:val="24"/>
                <w:szCs w:val="24"/>
              </w:rPr>
            </w:pPr>
          </w:p>
          <w:p w14:paraId="48E5FF7F" w14:textId="77777777" w:rsidR="005A2B16" w:rsidRDefault="005A2B16" w:rsidP="005A2B16">
            <w:pPr>
              <w:pStyle w:val="TableParagraph"/>
              <w:tabs>
                <w:tab w:val="left" w:pos="827"/>
              </w:tabs>
              <w:spacing w:line="280" w:lineRule="exact"/>
              <w:rPr>
                <w:sz w:val="24"/>
                <w:szCs w:val="24"/>
              </w:rPr>
            </w:pPr>
            <w:r w:rsidRPr="005A2B16">
              <w:rPr>
                <w:b/>
                <w:sz w:val="24"/>
                <w:szCs w:val="24"/>
              </w:rPr>
              <w:t xml:space="preserve">Challenge and support: </w:t>
            </w:r>
            <w:r w:rsidRPr="005A2B16">
              <w:rPr>
                <w:sz w:val="24"/>
                <w:szCs w:val="24"/>
              </w:rPr>
              <w:t xml:space="preserve">Those children with a particular interest or aptitude in music can be given the opportunity to extend their education in a variety of ways, for example, taking part in instrumental performances in assemblies and mass. Lessons are differentiated to meet the needs of all pupils and Quality First Teaching Strategies are in place. Pupils experiencing difficulties are given extra encouragement by working in a small group with the teacher or teaching assistant, </w:t>
            </w:r>
            <w:proofErr w:type="gramStart"/>
            <w:r w:rsidRPr="005A2B16">
              <w:rPr>
                <w:sz w:val="24"/>
                <w:szCs w:val="24"/>
              </w:rPr>
              <w:t>have</w:t>
            </w:r>
            <w:proofErr w:type="gramEnd"/>
            <w:r w:rsidRPr="005A2B16">
              <w:rPr>
                <w:sz w:val="24"/>
                <w:szCs w:val="24"/>
              </w:rPr>
              <w:t xml:space="preserve"> the task modified or work alongside a more musically able child. Class teachers support all music lessons provided by OLOL Music Service.</w:t>
            </w:r>
          </w:p>
          <w:p w14:paraId="75E9213F" w14:textId="77777777" w:rsidR="005A2B16" w:rsidRDefault="005A2B16" w:rsidP="005A2B16">
            <w:pPr>
              <w:pStyle w:val="TableParagraph"/>
              <w:tabs>
                <w:tab w:val="left" w:pos="827"/>
              </w:tabs>
              <w:spacing w:line="280" w:lineRule="exact"/>
              <w:rPr>
                <w:sz w:val="24"/>
                <w:szCs w:val="24"/>
              </w:rPr>
            </w:pPr>
          </w:p>
          <w:p w14:paraId="2930650A" w14:textId="77777777" w:rsidR="005A2B16" w:rsidRPr="005A2B16" w:rsidRDefault="005A2B16" w:rsidP="005A2B16">
            <w:pPr>
              <w:pStyle w:val="TableParagraph"/>
              <w:tabs>
                <w:tab w:val="left" w:pos="827"/>
              </w:tabs>
              <w:spacing w:line="280" w:lineRule="exact"/>
              <w:rPr>
                <w:sz w:val="24"/>
                <w:szCs w:val="24"/>
              </w:rPr>
            </w:pPr>
            <w:r w:rsidRPr="005A2B16">
              <w:rPr>
                <w:sz w:val="24"/>
                <w:szCs w:val="24"/>
              </w:rPr>
              <w:t>The school is committed to taking learning outside where and when possible, including appreciating sounds of nature in the school grounds/at Forest School.</w:t>
            </w:r>
          </w:p>
          <w:p w14:paraId="40A0EDD9" w14:textId="77777777" w:rsidR="005A2B16" w:rsidRPr="005A2B16" w:rsidRDefault="005A2B16" w:rsidP="005A2B16">
            <w:pPr>
              <w:pStyle w:val="TableParagraph"/>
              <w:tabs>
                <w:tab w:val="left" w:pos="827"/>
              </w:tabs>
              <w:spacing w:line="280" w:lineRule="exact"/>
              <w:rPr>
                <w:sz w:val="24"/>
                <w:szCs w:val="24"/>
              </w:rPr>
            </w:pPr>
          </w:p>
          <w:p w14:paraId="78D18707" w14:textId="77777777" w:rsidR="005A2B16" w:rsidRPr="005A2B16" w:rsidRDefault="005A2B16" w:rsidP="005A2B16">
            <w:pPr>
              <w:pStyle w:val="TableParagraph"/>
              <w:tabs>
                <w:tab w:val="left" w:pos="827"/>
              </w:tabs>
              <w:spacing w:line="280" w:lineRule="exact"/>
              <w:rPr>
                <w:b/>
                <w:sz w:val="24"/>
                <w:szCs w:val="24"/>
              </w:rPr>
            </w:pPr>
            <w:r w:rsidRPr="005A2B16">
              <w:rPr>
                <w:b/>
                <w:sz w:val="24"/>
                <w:szCs w:val="24"/>
              </w:rPr>
              <w:t>Special Educational Needs:</w:t>
            </w:r>
          </w:p>
          <w:p w14:paraId="193618A6" w14:textId="77777777" w:rsidR="005A2B16" w:rsidRPr="005A2B16" w:rsidRDefault="005A2B16" w:rsidP="005A2B16">
            <w:pPr>
              <w:pStyle w:val="TableParagraph"/>
              <w:tabs>
                <w:tab w:val="left" w:pos="827"/>
              </w:tabs>
              <w:spacing w:line="280" w:lineRule="exact"/>
              <w:rPr>
                <w:sz w:val="24"/>
                <w:szCs w:val="24"/>
              </w:rPr>
            </w:pPr>
            <w:r w:rsidRPr="005A2B16">
              <w:rPr>
                <w:sz w:val="24"/>
                <w:szCs w:val="24"/>
              </w:rPr>
              <w:t>Music has a rare and unique ability to bring people together; music making can make a whole class, school and community feel connected to others and part of something bigger. The school ensures and celebrates the inclusion of pupils with special educational needs and disabilities leading to improved access and greater choice for all pupils to realise their creative potential.</w:t>
            </w:r>
          </w:p>
          <w:p w14:paraId="4B5C4A95" w14:textId="71045E8C" w:rsidR="005A2B16" w:rsidRPr="005A2B16" w:rsidRDefault="005A2B16" w:rsidP="005A2B16">
            <w:pPr>
              <w:pStyle w:val="TableParagraph"/>
              <w:tabs>
                <w:tab w:val="left" w:pos="827"/>
              </w:tabs>
              <w:spacing w:line="280" w:lineRule="exact"/>
              <w:rPr>
                <w:sz w:val="24"/>
                <w:szCs w:val="24"/>
              </w:rPr>
            </w:pPr>
            <w:r w:rsidRPr="005A2B16">
              <w:rPr>
                <w:sz w:val="24"/>
                <w:szCs w:val="24"/>
              </w:rPr>
              <w:lastRenderedPageBreak/>
              <w:t xml:space="preserve">All children, whatever their ability, learn music in accordance with the school curriculum policy of providing a broad and balanced education to all children. Teachers provide learning opportunities matched to the needs of children with learning difficulties, and our work in music </w:t>
            </w:r>
            <w:proofErr w:type="gramStart"/>
            <w:r w:rsidRPr="005A2B16">
              <w:rPr>
                <w:sz w:val="24"/>
                <w:szCs w:val="24"/>
              </w:rPr>
              <w:t>takes into account</w:t>
            </w:r>
            <w:proofErr w:type="gramEnd"/>
            <w:r w:rsidRPr="005A2B16">
              <w:rPr>
                <w:sz w:val="24"/>
                <w:szCs w:val="24"/>
              </w:rPr>
              <w:t xml:space="preserve"> the targets set for individual children in their Provision Maps. It is used as a tool to help children with communication difficulties, stress and anxiety. It also helps to promote turn taking, sharing and promote a love of singing together.</w:t>
            </w:r>
          </w:p>
          <w:p w14:paraId="2EA60B66" w14:textId="77777777" w:rsidR="005A2B16" w:rsidRPr="005A2B16" w:rsidRDefault="005A2B16" w:rsidP="005A2B16">
            <w:pPr>
              <w:pStyle w:val="TableParagraph"/>
              <w:tabs>
                <w:tab w:val="left" w:pos="827"/>
              </w:tabs>
              <w:spacing w:line="280" w:lineRule="exact"/>
              <w:rPr>
                <w:sz w:val="24"/>
                <w:szCs w:val="24"/>
              </w:rPr>
            </w:pPr>
          </w:p>
          <w:p w14:paraId="18484FF7" w14:textId="30C24C78" w:rsidR="005A2B16" w:rsidRPr="005A2B16" w:rsidRDefault="005A2B16" w:rsidP="005A2B16">
            <w:pPr>
              <w:pStyle w:val="TableParagraph"/>
              <w:tabs>
                <w:tab w:val="left" w:pos="827"/>
              </w:tabs>
              <w:spacing w:line="280" w:lineRule="exact"/>
              <w:rPr>
                <w:sz w:val="24"/>
                <w:szCs w:val="24"/>
              </w:rPr>
            </w:pPr>
            <w:r w:rsidRPr="005A2B16">
              <w:rPr>
                <w:sz w:val="24"/>
                <w:szCs w:val="24"/>
              </w:rPr>
              <w:t>High expectations are set for every pupil, whatever their prior attainment. Teachers use appropriate assessment to set targets which are ambitious. Potential areas of difficulty are identified and addressed at the outset. Lessons are</w:t>
            </w:r>
            <w:r>
              <w:rPr>
                <w:sz w:val="24"/>
                <w:szCs w:val="24"/>
              </w:rPr>
              <w:t xml:space="preserve"> </w:t>
            </w:r>
            <w:r w:rsidRPr="005A2B16">
              <w:rPr>
                <w:sz w:val="24"/>
                <w:szCs w:val="24"/>
              </w:rPr>
              <w:t>planned to address potential areas of difficulty and to remove barriers to pupil achievement.</w:t>
            </w:r>
          </w:p>
          <w:p w14:paraId="259B8496" w14:textId="5AB7303C" w:rsidR="002C1CB4" w:rsidRPr="002C1CB4" w:rsidRDefault="002C1CB4" w:rsidP="002C1CB4">
            <w:pPr>
              <w:pStyle w:val="TableParagraph"/>
              <w:tabs>
                <w:tab w:val="left" w:pos="827"/>
              </w:tabs>
              <w:spacing w:line="280" w:lineRule="exact"/>
              <w:rPr>
                <w:sz w:val="24"/>
                <w:szCs w:val="24"/>
              </w:rPr>
            </w:pPr>
          </w:p>
        </w:tc>
      </w:tr>
      <w:tr w:rsidR="005A2B16" w14:paraId="1D3298B9" w14:textId="77777777" w:rsidTr="005A2B16">
        <w:trPr>
          <w:trHeight w:val="525"/>
        </w:trPr>
        <w:tc>
          <w:tcPr>
            <w:tcW w:w="1839" w:type="dxa"/>
            <w:shd w:val="clear" w:color="auto" w:fill="FBD4B4" w:themeFill="accent6" w:themeFillTint="66"/>
          </w:tcPr>
          <w:p w14:paraId="1D790F5D" w14:textId="3A3DE287" w:rsidR="005A2B16" w:rsidRPr="002C1CB4" w:rsidRDefault="005A2B16">
            <w:pPr>
              <w:pStyle w:val="TableParagraph"/>
              <w:spacing w:line="268" w:lineRule="exact"/>
              <w:rPr>
                <w:b/>
                <w:sz w:val="28"/>
                <w:szCs w:val="28"/>
              </w:rPr>
            </w:pPr>
            <w:r>
              <w:rPr>
                <w:b/>
                <w:sz w:val="28"/>
                <w:szCs w:val="28"/>
              </w:rPr>
              <w:lastRenderedPageBreak/>
              <w:t>Part B</w:t>
            </w:r>
          </w:p>
        </w:tc>
        <w:tc>
          <w:tcPr>
            <w:tcW w:w="12619" w:type="dxa"/>
            <w:shd w:val="clear" w:color="auto" w:fill="FBD4B4" w:themeFill="accent6" w:themeFillTint="66"/>
          </w:tcPr>
          <w:p w14:paraId="484F1703" w14:textId="37970FA0" w:rsidR="005A2B16" w:rsidRPr="005A2B16" w:rsidRDefault="005A2B16" w:rsidP="002C1CB4">
            <w:pPr>
              <w:pStyle w:val="TableParagraph"/>
              <w:tabs>
                <w:tab w:val="left" w:pos="827"/>
              </w:tabs>
              <w:spacing w:line="280" w:lineRule="exact"/>
              <w:rPr>
                <w:b/>
                <w:bCs/>
                <w:sz w:val="24"/>
                <w:szCs w:val="24"/>
              </w:rPr>
            </w:pPr>
            <w:r w:rsidRPr="005A2B16">
              <w:rPr>
                <w:b/>
                <w:bCs/>
                <w:sz w:val="28"/>
                <w:szCs w:val="28"/>
              </w:rPr>
              <w:t>Extra-Curricular Music</w:t>
            </w:r>
          </w:p>
        </w:tc>
      </w:tr>
      <w:tr w:rsidR="005A2B16" w14:paraId="73FED034" w14:textId="77777777" w:rsidTr="005A2B16">
        <w:trPr>
          <w:trHeight w:val="525"/>
        </w:trPr>
        <w:tc>
          <w:tcPr>
            <w:tcW w:w="1839" w:type="dxa"/>
            <w:shd w:val="clear" w:color="auto" w:fill="B8CCE4" w:themeFill="accent1" w:themeFillTint="66"/>
          </w:tcPr>
          <w:p w14:paraId="1BCA8D30" w14:textId="039FCAB0" w:rsidR="005A2B16" w:rsidRDefault="005A2B16">
            <w:pPr>
              <w:pStyle w:val="TableParagraph"/>
              <w:spacing w:line="268" w:lineRule="exact"/>
              <w:rPr>
                <w:b/>
                <w:sz w:val="28"/>
                <w:szCs w:val="28"/>
              </w:rPr>
            </w:pPr>
            <w:r>
              <w:rPr>
                <w:b/>
                <w:sz w:val="28"/>
                <w:szCs w:val="28"/>
              </w:rPr>
              <w:t>Co-curricular Music</w:t>
            </w:r>
          </w:p>
        </w:tc>
        <w:tc>
          <w:tcPr>
            <w:tcW w:w="12619" w:type="dxa"/>
            <w:shd w:val="clear" w:color="auto" w:fill="FFFFFF" w:themeFill="background1"/>
          </w:tcPr>
          <w:p w14:paraId="21B7C515" w14:textId="1C90F50B" w:rsidR="005A2B16" w:rsidRPr="005A2B16" w:rsidRDefault="005A2B16" w:rsidP="00070BE6">
            <w:pPr>
              <w:pStyle w:val="TableParagraph"/>
              <w:tabs>
                <w:tab w:val="left" w:pos="827"/>
              </w:tabs>
              <w:spacing w:line="280" w:lineRule="exact"/>
              <w:rPr>
                <w:sz w:val="24"/>
                <w:szCs w:val="24"/>
              </w:rPr>
            </w:pPr>
            <w:r w:rsidRPr="005A2B16">
              <w:rPr>
                <w:sz w:val="24"/>
                <w:szCs w:val="24"/>
              </w:rPr>
              <w:t xml:space="preserve">At </w:t>
            </w:r>
            <w:r>
              <w:rPr>
                <w:sz w:val="24"/>
                <w:szCs w:val="24"/>
              </w:rPr>
              <w:t>St Mary’s</w:t>
            </w:r>
            <w:r w:rsidRPr="005A2B16">
              <w:rPr>
                <w:sz w:val="24"/>
                <w:szCs w:val="24"/>
              </w:rPr>
              <w:t xml:space="preserve">, all Key Stage 2 children are offered the opportunity to study and musical instrument in one to one, small group or large group tuition. Parents who want their children to participate in the scheme pay </w:t>
            </w:r>
            <w:r>
              <w:rPr>
                <w:sz w:val="24"/>
                <w:szCs w:val="24"/>
              </w:rPr>
              <w:t xml:space="preserve">for </w:t>
            </w:r>
            <w:r w:rsidRPr="005A2B16">
              <w:rPr>
                <w:sz w:val="24"/>
                <w:szCs w:val="24"/>
              </w:rPr>
              <w:t xml:space="preserve">the additional music lesson fees on a weekly or termly basis. Peripatetic teachers are used to teach guitar and </w:t>
            </w:r>
            <w:r>
              <w:rPr>
                <w:sz w:val="24"/>
                <w:szCs w:val="24"/>
              </w:rPr>
              <w:t>piano/keyboard</w:t>
            </w:r>
            <w:r w:rsidRPr="005A2B16">
              <w:rPr>
                <w:sz w:val="24"/>
                <w:szCs w:val="24"/>
              </w:rPr>
              <w:t xml:space="preserve"> lessons in school. This is in addition to the normal music teaching of the school, and usually takes place during normal lessons from which children are withdrawn for the duration of the instrumental lesson.</w:t>
            </w:r>
          </w:p>
          <w:p w14:paraId="3D88B758" w14:textId="03D06F53" w:rsidR="00070BE6" w:rsidRDefault="00070BE6" w:rsidP="00070BE6">
            <w:pPr>
              <w:pStyle w:val="TableParagraph"/>
              <w:tabs>
                <w:tab w:val="left" w:pos="827"/>
              </w:tabs>
              <w:spacing w:line="280" w:lineRule="exact"/>
              <w:ind w:left="0"/>
              <w:rPr>
                <w:sz w:val="24"/>
                <w:szCs w:val="24"/>
              </w:rPr>
            </w:pPr>
            <w:r>
              <w:rPr>
                <w:sz w:val="24"/>
                <w:szCs w:val="24"/>
              </w:rPr>
              <w:t xml:space="preserve">  </w:t>
            </w:r>
            <w:r w:rsidR="005A2B16">
              <w:rPr>
                <w:sz w:val="24"/>
                <w:szCs w:val="24"/>
              </w:rPr>
              <w:t>St Mary’s</w:t>
            </w:r>
            <w:r w:rsidR="005A2B16" w:rsidRPr="005A2B16">
              <w:rPr>
                <w:sz w:val="24"/>
                <w:szCs w:val="24"/>
              </w:rPr>
              <w:t xml:space="preserve"> </w:t>
            </w:r>
            <w:r w:rsidR="005A2B16">
              <w:rPr>
                <w:sz w:val="24"/>
                <w:szCs w:val="24"/>
              </w:rPr>
              <w:t>is aware that</w:t>
            </w:r>
            <w:r>
              <w:rPr>
                <w:sz w:val="24"/>
                <w:szCs w:val="24"/>
              </w:rPr>
              <w:t xml:space="preserve"> a</w:t>
            </w:r>
            <w:r w:rsidR="005A2B16" w:rsidRPr="005A2B16">
              <w:rPr>
                <w:sz w:val="24"/>
                <w:szCs w:val="24"/>
              </w:rPr>
              <w:t xml:space="preserve"> feeder secondary school </w:t>
            </w:r>
            <w:r>
              <w:rPr>
                <w:sz w:val="24"/>
                <w:szCs w:val="24"/>
              </w:rPr>
              <w:t>runs an after-school ensemble/orchestra and makes its pupils aware of this    additional opportunity. We also encourage our</w:t>
            </w:r>
            <w:r w:rsidR="005A2B16" w:rsidRPr="005A2B16">
              <w:rPr>
                <w:sz w:val="24"/>
                <w:szCs w:val="24"/>
              </w:rPr>
              <w:t xml:space="preserve"> children </w:t>
            </w:r>
            <w:r>
              <w:rPr>
                <w:sz w:val="24"/>
                <w:szCs w:val="24"/>
              </w:rPr>
              <w:t xml:space="preserve">to </w:t>
            </w:r>
            <w:r w:rsidR="005A2B16" w:rsidRPr="005A2B16">
              <w:rPr>
                <w:sz w:val="24"/>
                <w:szCs w:val="24"/>
              </w:rPr>
              <w:t>achiev</w:t>
            </w:r>
            <w:r>
              <w:rPr>
                <w:sz w:val="24"/>
                <w:szCs w:val="24"/>
              </w:rPr>
              <w:t>e</w:t>
            </w:r>
            <w:r w:rsidR="005A2B16" w:rsidRPr="005A2B16">
              <w:rPr>
                <w:sz w:val="24"/>
                <w:szCs w:val="24"/>
              </w:rPr>
              <w:t xml:space="preserve"> excellence in music by completing musical exams when</w:t>
            </w:r>
            <w:r>
              <w:rPr>
                <w:sz w:val="24"/>
                <w:szCs w:val="24"/>
              </w:rPr>
              <w:t xml:space="preserve"> it</w:t>
            </w:r>
            <w:r w:rsidR="005A2B16" w:rsidRPr="005A2B16">
              <w:rPr>
                <w:sz w:val="24"/>
                <w:szCs w:val="24"/>
              </w:rPr>
              <w:t xml:space="preserve"> is appropriate.</w:t>
            </w:r>
          </w:p>
          <w:p w14:paraId="44971B4A" w14:textId="56AEFF22" w:rsidR="005A2B16" w:rsidRPr="00070BE6" w:rsidRDefault="005A2B16" w:rsidP="00070BE6">
            <w:pPr>
              <w:pStyle w:val="TableParagraph"/>
              <w:tabs>
                <w:tab w:val="left" w:pos="827"/>
              </w:tabs>
              <w:spacing w:line="280" w:lineRule="exact"/>
              <w:ind w:left="0"/>
              <w:rPr>
                <w:sz w:val="24"/>
                <w:szCs w:val="24"/>
              </w:rPr>
            </w:pPr>
            <w:r w:rsidRPr="005A2B16">
              <w:rPr>
                <w:sz w:val="24"/>
                <w:szCs w:val="24"/>
              </w:rPr>
              <w:t xml:space="preserve">Pupils </w:t>
            </w:r>
            <w:proofErr w:type="gramStart"/>
            <w:r w:rsidRPr="005A2B16">
              <w:rPr>
                <w:sz w:val="24"/>
                <w:szCs w:val="24"/>
              </w:rPr>
              <w:t>are able to</w:t>
            </w:r>
            <w:proofErr w:type="gramEnd"/>
            <w:r w:rsidRPr="005A2B16">
              <w:rPr>
                <w:sz w:val="24"/>
                <w:szCs w:val="24"/>
              </w:rPr>
              <w:t xml:space="preserve"> hire musical instruments for the</w:t>
            </w:r>
            <w:r w:rsidR="00070BE6">
              <w:rPr>
                <w:sz w:val="24"/>
                <w:szCs w:val="24"/>
              </w:rPr>
              <w:t>ir</w:t>
            </w:r>
            <w:r w:rsidRPr="005A2B16">
              <w:rPr>
                <w:sz w:val="24"/>
                <w:szCs w:val="24"/>
              </w:rPr>
              <w:t xml:space="preserve"> lessons. Pupil Premium children are provided </w:t>
            </w:r>
            <w:r w:rsidR="00070BE6">
              <w:rPr>
                <w:sz w:val="24"/>
                <w:szCs w:val="24"/>
              </w:rPr>
              <w:t xml:space="preserve">with subsidised </w:t>
            </w:r>
            <w:r w:rsidRPr="005A2B16">
              <w:rPr>
                <w:sz w:val="24"/>
                <w:szCs w:val="24"/>
              </w:rPr>
              <w:t xml:space="preserve">lessons and instrument hire charges. There are </w:t>
            </w:r>
            <w:proofErr w:type="gramStart"/>
            <w:r w:rsidRPr="005A2B16">
              <w:rPr>
                <w:sz w:val="24"/>
                <w:szCs w:val="24"/>
              </w:rPr>
              <w:t>a number of</w:t>
            </w:r>
            <w:proofErr w:type="gramEnd"/>
            <w:r w:rsidRPr="005A2B16">
              <w:rPr>
                <w:sz w:val="24"/>
                <w:szCs w:val="24"/>
              </w:rPr>
              <w:t xml:space="preserve"> rooms and spaces around the school building where lessons </w:t>
            </w:r>
            <w:r w:rsidR="00070BE6">
              <w:rPr>
                <w:sz w:val="24"/>
                <w:szCs w:val="24"/>
              </w:rPr>
              <w:t xml:space="preserve">can </w:t>
            </w:r>
            <w:r w:rsidRPr="005A2B16">
              <w:rPr>
                <w:sz w:val="24"/>
                <w:szCs w:val="24"/>
              </w:rPr>
              <w:t>take place</w:t>
            </w:r>
            <w:r w:rsidR="00070BE6">
              <w:rPr>
                <w:sz w:val="24"/>
                <w:szCs w:val="24"/>
              </w:rPr>
              <w:t>.</w:t>
            </w:r>
          </w:p>
        </w:tc>
      </w:tr>
      <w:tr w:rsidR="00070BE6" w14:paraId="4FA018BC" w14:textId="77777777" w:rsidTr="00070BE6">
        <w:trPr>
          <w:trHeight w:val="525"/>
        </w:trPr>
        <w:tc>
          <w:tcPr>
            <w:tcW w:w="1839" w:type="dxa"/>
            <w:shd w:val="clear" w:color="auto" w:fill="FBD4B4" w:themeFill="accent6" w:themeFillTint="66"/>
          </w:tcPr>
          <w:p w14:paraId="2F08CAAB" w14:textId="3CBB5834" w:rsidR="00070BE6" w:rsidRDefault="00070BE6">
            <w:pPr>
              <w:pStyle w:val="TableParagraph"/>
              <w:spacing w:line="268" w:lineRule="exact"/>
              <w:rPr>
                <w:b/>
                <w:sz w:val="28"/>
                <w:szCs w:val="28"/>
              </w:rPr>
            </w:pPr>
            <w:r>
              <w:rPr>
                <w:b/>
                <w:sz w:val="28"/>
                <w:szCs w:val="28"/>
              </w:rPr>
              <w:t>Part C</w:t>
            </w:r>
          </w:p>
        </w:tc>
        <w:tc>
          <w:tcPr>
            <w:tcW w:w="12619" w:type="dxa"/>
            <w:shd w:val="clear" w:color="auto" w:fill="FBD4B4" w:themeFill="accent6" w:themeFillTint="66"/>
          </w:tcPr>
          <w:p w14:paraId="7F53DF07" w14:textId="7FBDB597" w:rsidR="00070BE6" w:rsidRPr="00070BE6" w:rsidRDefault="00070BE6" w:rsidP="00070BE6">
            <w:pPr>
              <w:pStyle w:val="TableParagraph"/>
              <w:tabs>
                <w:tab w:val="left" w:pos="827"/>
              </w:tabs>
              <w:spacing w:line="280" w:lineRule="exact"/>
              <w:rPr>
                <w:b/>
                <w:bCs/>
                <w:sz w:val="24"/>
                <w:szCs w:val="24"/>
              </w:rPr>
            </w:pPr>
            <w:r w:rsidRPr="00070BE6">
              <w:rPr>
                <w:b/>
                <w:bCs/>
                <w:sz w:val="28"/>
                <w:szCs w:val="28"/>
              </w:rPr>
              <w:t>Musical Experiences</w:t>
            </w:r>
          </w:p>
        </w:tc>
      </w:tr>
      <w:tr w:rsidR="00070BE6" w14:paraId="37D08E42" w14:textId="77777777" w:rsidTr="00070BE6">
        <w:trPr>
          <w:trHeight w:val="525"/>
        </w:trPr>
        <w:tc>
          <w:tcPr>
            <w:tcW w:w="1839" w:type="dxa"/>
            <w:shd w:val="clear" w:color="auto" w:fill="B8CCE4" w:themeFill="accent1" w:themeFillTint="66"/>
          </w:tcPr>
          <w:p w14:paraId="234914C0" w14:textId="77777777" w:rsidR="00070BE6" w:rsidRDefault="00070BE6">
            <w:pPr>
              <w:pStyle w:val="TableParagraph"/>
              <w:spacing w:line="268" w:lineRule="exact"/>
              <w:rPr>
                <w:b/>
                <w:sz w:val="28"/>
                <w:szCs w:val="28"/>
              </w:rPr>
            </w:pPr>
          </w:p>
        </w:tc>
        <w:tc>
          <w:tcPr>
            <w:tcW w:w="12619" w:type="dxa"/>
            <w:shd w:val="clear" w:color="auto" w:fill="FFFFFF" w:themeFill="background1"/>
          </w:tcPr>
          <w:p w14:paraId="3EEB1DC4" w14:textId="3FC613CD" w:rsidR="00070BE6" w:rsidRPr="00070BE6" w:rsidRDefault="00070BE6" w:rsidP="00070BE6">
            <w:pPr>
              <w:pStyle w:val="TableParagraph"/>
              <w:tabs>
                <w:tab w:val="left" w:pos="827"/>
              </w:tabs>
              <w:spacing w:line="280" w:lineRule="exact"/>
              <w:rPr>
                <w:sz w:val="24"/>
                <w:szCs w:val="24"/>
              </w:rPr>
            </w:pPr>
            <w:r w:rsidRPr="00070BE6">
              <w:rPr>
                <w:sz w:val="24"/>
                <w:szCs w:val="24"/>
              </w:rPr>
              <w:t xml:space="preserve">Musical experiences, performances and opportunities are woven throughout our whole school curriculum. Children are given the opportunities to perform in front of an audience </w:t>
            </w:r>
            <w:r>
              <w:rPr>
                <w:sz w:val="24"/>
                <w:szCs w:val="24"/>
              </w:rPr>
              <w:t>when possible</w:t>
            </w:r>
            <w:r w:rsidRPr="00070BE6">
              <w:rPr>
                <w:sz w:val="24"/>
                <w:szCs w:val="24"/>
              </w:rPr>
              <w:t>.</w:t>
            </w:r>
          </w:p>
          <w:p w14:paraId="5CE1C796" w14:textId="77777777" w:rsidR="00070BE6" w:rsidRPr="00070BE6" w:rsidRDefault="00070BE6" w:rsidP="00070BE6">
            <w:pPr>
              <w:pStyle w:val="TableParagraph"/>
              <w:tabs>
                <w:tab w:val="left" w:pos="827"/>
              </w:tabs>
              <w:spacing w:line="280" w:lineRule="exact"/>
              <w:rPr>
                <w:sz w:val="24"/>
                <w:szCs w:val="24"/>
              </w:rPr>
            </w:pPr>
            <w:r w:rsidRPr="00070BE6">
              <w:rPr>
                <w:sz w:val="24"/>
                <w:szCs w:val="24"/>
              </w:rPr>
              <w:t>Our musical experiences planned for the current academic year are as follows:</w:t>
            </w:r>
          </w:p>
          <w:p w14:paraId="5CB2A819" w14:textId="00D501D8" w:rsidR="00070BE6" w:rsidRPr="00070BE6" w:rsidRDefault="00070BE6" w:rsidP="00070BE6">
            <w:pPr>
              <w:pStyle w:val="TableParagraph"/>
              <w:numPr>
                <w:ilvl w:val="0"/>
                <w:numId w:val="2"/>
              </w:numPr>
              <w:spacing w:line="280" w:lineRule="exact"/>
              <w:rPr>
                <w:sz w:val="24"/>
                <w:szCs w:val="24"/>
              </w:rPr>
            </w:pPr>
            <w:r w:rsidRPr="00070BE6">
              <w:rPr>
                <w:sz w:val="24"/>
                <w:szCs w:val="24"/>
              </w:rPr>
              <w:t xml:space="preserve">Class </w:t>
            </w:r>
            <w:r>
              <w:rPr>
                <w:sz w:val="24"/>
                <w:szCs w:val="24"/>
              </w:rPr>
              <w:t>Celebrations of the Word and assemblies</w:t>
            </w:r>
            <w:r w:rsidRPr="00070BE6">
              <w:rPr>
                <w:sz w:val="24"/>
                <w:szCs w:val="24"/>
              </w:rPr>
              <w:t xml:space="preserve"> give children opportunities to play instruments or sing to an audience of the wider school and community</w:t>
            </w:r>
          </w:p>
          <w:p w14:paraId="4CE7A26B" w14:textId="52594124" w:rsidR="00070BE6" w:rsidRDefault="00070BE6" w:rsidP="00070BE6">
            <w:pPr>
              <w:pStyle w:val="TableParagraph"/>
              <w:numPr>
                <w:ilvl w:val="0"/>
                <w:numId w:val="2"/>
              </w:numPr>
              <w:spacing w:line="280" w:lineRule="exact"/>
              <w:rPr>
                <w:sz w:val="24"/>
                <w:szCs w:val="24"/>
              </w:rPr>
            </w:pPr>
            <w:r w:rsidRPr="00070BE6">
              <w:rPr>
                <w:sz w:val="24"/>
                <w:szCs w:val="24"/>
              </w:rPr>
              <w:t xml:space="preserve">Whole school singing during regular </w:t>
            </w:r>
            <w:r w:rsidR="0004597B">
              <w:rPr>
                <w:sz w:val="24"/>
                <w:szCs w:val="24"/>
              </w:rPr>
              <w:t>masses and other sacraments</w:t>
            </w:r>
          </w:p>
          <w:p w14:paraId="6CF473C1" w14:textId="5460C9B0" w:rsidR="0004597B" w:rsidRPr="00070BE6" w:rsidRDefault="0004597B" w:rsidP="00070BE6">
            <w:pPr>
              <w:pStyle w:val="TableParagraph"/>
              <w:numPr>
                <w:ilvl w:val="0"/>
                <w:numId w:val="2"/>
              </w:numPr>
              <w:spacing w:line="280" w:lineRule="exact"/>
              <w:rPr>
                <w:sz w:val="24"/>
                <w:szCs w:val="24"/>
              </w:rPr>
            </w:pPr>
            <w:r>
              <w:rPr>
                <w:sz w:val="24"/>
                <w:szCs w:val="24"/>
              </w:rPr>
              <w:t>KS2 Choir</w:t>
            </w:r>
          </w:p>
          <w:p w14:paraId="6D4ECCD1" w14:textId="34C6CE03" w:rsidR="00070BE6" w:rsidRDefault="0004597B" w:rsidP="00070BE6">
            <w:pPr>
              <w:pStyle w:val="TableParagraph"/>
              <w:numPr>
                <w:ilvl w:val="0"/>
                <w:numId w:val="2"/>
              </w:numPr>
              <w:spacing w:line="280" w:lineRule="exact"/>
              <w:rPr>
                <w:sz w:val="24"/>
                <w:szCs w:val="24"/>
              </w:rPr>
            </w:pPr>
            <w:r>
              <w:rPr>
                <w:sz w:val="24"/>
                <w:szCs w:val="24"/>
              </w:rPr>
              <w:t>Prayer and Liturgy</w:t>
            </w:r>
          </w:p>
          <w:p w14:paraId="51C56742" w14:textId="20F15964" w:rsidR="0004597B" w:rsidRPr="00070BE6" w:rsidRDefault="0004597B" w:rsidP="00070BE6">
            <w:pPr>
              <w:pStyle w:val="TableParagraph"/>
              <w:numPr>
                <w:ilvl w:val="0"/>
                <w:numId w:val="2"/>
              </w:numPr>
              <w:spacing w:line="280" w:lineRule="exact"/>
              <w:rPr>
                <w:sz w:val="24"/>
                <w:szCs w:val="24"/>
              </w:rPr>
            </w:pPr>
            <w:r>
              <w:rPr>
                <w:sz w:val="24"/>
                <w:szCs w:val="24"/>
              </w:rPr>
              <w:t>Choral Singing</w:t>
            </w:r>
          </w:p>
          <w:p w14:paraId="031467FD" w14:textId="0BDE7FDB" w:rsidR="00070BE6" w:rsidRPr="00070BE6" w:rsidRDefault="00070BE6" w:rsidP="00070BE6">
            <w:pPr>
              <w:pStyle w:val="TableParagraph"/>
              <w:numPr>
                <w:ilvl w:val="0"/>
                <w:numId w:val="2"/>
              </w:numPr>
              <w:spacing w:line="280" w:lineRule="exact"/>
              <w:rPr>
                <w:sz w:val="24"/>
                <w:szCs w:val="24"/>
              </w:rPr>
            </w:pPr>
            <w:r w:rsidRPr="00070BE6">
              <w:rPr>
                <w:sz w:val="24"/>
                <w:szCs w:val="24"/>
              </w:rPr>
              <w:t>Class nativities – EYFS-Y2</w:t>
            </w:r>
          </w:p>
          <w:p w14:paraId="40E60457" w14:textId="59CA4D19" w:rsidR="00070BE6" w:rsidRPr="00070BE6" w:rsidRDefault="00070BE6" w:rsidP="00070BE6">
            <w:pPr>
              <w:pStyle w:val="TableParagraph"/>
              <w:numPr>
                <w:ilvl w:val="0"/>
                <w:numId w:val="2"/>
              </w:numPr>
              <w:spacing w:line="280" w:lineRule="exact"/>
              <w:rPr>
                <w:sz w:val="24"/>
                <w:szCs w:val="24"/>
              </w:rPr>
            </w:pPr>
            <w:r w:rsidRPr="00070BE6">
              <w:rPr>
                <w:sz w:val="24"/>
                <w:szCs w:val="24"/>
              </w:rPr>
              <w:t xml:space="preserve">Advent </w:t>
            </w:r>
            <w:r w:rsidR="0004597B">
              <w:rPr>
                <w:sz w:val="24"/>
                <w:szCs w:val="24"/>
              </w:rPr>
              <w:t>C</w:t>
            </w:r>
            <w:r w:rsidRPr="00070BE6">
              <w:rPr>
                <w:sz w:val="24"/>
                <w:szCs w:val="24"/>
              </w:rPr>
              <w:t>elebration</w:t>
            </w:r>
            <w:r w:rsidR="0004597B">
              <w:rPr>
                <w:sz w:val="24"/>
                <w:szCs w:val="24"/>
              </w:rPr>
              <w:t>s</w:t>
            </w:r>
            <w:r w:rsidRPr="00070BE6">
              <w:rPr>
                <w:sz w:val="24"/>
                <w:szCs w:val="24"/>
              </w:rPr>
              <w:t xml:space="preserve"> – Y</w:t>
            </w:r>
            <w:r>
              <w:rPr>
                <w:sz w:val="24"/>
                <w:szCs w:val="24"/>
              </w:rPr>
              <w:t>3</w:t>
            </w:r>
            <w:r w:rsidRPr="00070BE6">
              <w:rPr>
                <w:sz w:val="24"/>
                <w:szCs w:val="24"/>
              </w:rPr>
              <w:t>-Y6</w:t>
            </w:r>
          </w:p>
          <w:p w14:paraId="5341569F" w14:textId="04DF76D5" w:rsidR="00070BE6" w:rsidRPr="00070BE6" w:rsidRDefault="00070BE6" w:rsidP="00070BE6">
            <w:pPr>
              <w:pStyle w:val="TableParagraph"/>
              <w:numPr>
                <w:ilvl w:val="0"/>
                <w:numId w:val="2"/>
              </w:numPr>
              <w:spacing w:line="280" w:lineRule="exact"/>
              <w:rPr>
                <w:sz w:val="24"/>
                <w:szCs w:val="24"/>
              </w:rPr>
            </w:pPr>
            <w:r w:rsidRPr="00070BE6">
              <w:rPr>
                <w:sz w:val="24"/>
                <w:szCs w:val="24"/>
              </w:rPr>
              <w:t xml:space="preserve">Christmas </w:t>
            </w:r>
            <w:r w:rsidR="0004597B">
              <w:rPr>
                <w:sz w:val="24"/>
                <w:szCs w:val="24"/>
              </w:rPr>
              <w:t>C</w:t>
            </w:r>
            <w:r w:rsidRPr="00070BE6">
              <w:rPr>
                <w:sz w:val="24"/>
                <w:szCs w:val="24"/>
              </w:rPr>
              <w:t xml:space="preserve">arols </w:t>
            </w:r>
            <w:r w:rsidR="0004597B">
              <w:rPr>
                <w:sz w:val="24"/>
                <w:szCs w:val="24"/>
              </w:rPr>
              <w:t>A</w:t>
            </w:r>
            <w:r w:rsidRPr="00070BE6">
              <w:rPr>
                <w:sz w:val="24"/>
                <w:szCs w:val="24"/>
              </w:rPr>
              <w:t xml:space="preserve">round </w:t>
            </w:r>
            <w:proofErr w:type="gramStart"/>
            <w:r w:rsidR="0004597B">
              <w:rPr>
                <w:sz w:val="24"/>
                <w:szCs w:val="24"/>
              </w:rPr>
              <w:t>T</w:t>
            </w:r>
            <w:r w:rsidRPr="00070BE6">
              <w:rPr>
                <w:sz w:val="24"/>
                <w:szCs w:val="24"/>
              </w:rPr>
              <w:t>he</w:t>
            </w:r>
            <w:proofErr w:type="gramEnd"/>
            <w:r w:rsidRPr="00070BE6">
              <w:rPr>
                <w:sz w:val="24"/>
                <w:szCs w:val="24"/>
              </w:rPr>
              <w:t xml:space="preserve"> </w:t>
            </w:r>
            <w:r w:rsidR="0004597B">
              <w:rPr>
                <w:sz w:val="24"/>
                <w:szCs w:val="24"/>
              </w:rPr>
              <w:t>T</w:t>
            </w:r>
            <w:r w:rsidRPr="00070BE6">
              <w:rPr>
                <w:sz w:val="24"/>
                <w:szCs w:val="24"/>
              </w:rPr>
              <w:t xml:space="preserve">ree – </w:t>
            </w:r>
            <w:r>
              <w:rPr>
                <w:sz w:val="24"/>
                <w:szCs w:val="24"/>
              </w:rPr>
              <w:t>Y3-Y4</w:t>
            </w:r>
          </w:p>
          <w:p w14:paraId="302B4AE2" w14:textId="1EA6E4F7" w:rsidR="00070BE6" w:rsidRPr="00070BE6" w:rsidRDefault="00070BE6" w:rsidP="00070BE6">
            <w:pPr>
              <w:pStyle w:val="TableParagraph"/>
              <w:numPr>
                <w:ilvl w:val="0"/>
                <w:numId w:val="2"/>
              </w:numPr>
              <w:spacing w:line="280" w:lineRule="exact"/>
              <w:rPr>
                <w:sz w:val="24"/>
                <w:szCs w:val="24"/>
              </w:rPr>
            </w:pPr>
            <w:r w:rsidRPr="00070BE6">
              <w:rPr>
                <w:sz w:val="24"/>
                <w:szCs w:val="24"/>
              </w:rPr>
              <w:lastRenderedPageBreak/>
              <w:t xml:space="preserve">Music </w:t>
            </w:r>
            <w:r>
              <w:rPr>
                <w:sz w:val="24"/>
                <w:szCs w:val="24"/>
              </w:rPr>
              <w:t>Afternoon</w:t>
            </w:r>
            <w:r w:rsidRPr="00070BE6">
              <w:rPr>
                <w:sz w:val="24"/>
                <w:szCs w:val="24"/>
              </w:rPr>
              <w:t xml:space="preserve"> – </w:t>
            </w:r>
            <w:r>
              <w:rPr>
                <w:sz w:val="24"/>
                <w:szCs w:val="24"/>
              </w:rPr>
              <w:t>whole school (Pentecost term)</w:t>
            </w:r>
          </w:p>
          <w:p w14:paraId="6AA31CC7" w14:textId="153B3299" w:rsidR="00070BE6" w:rsidRDefault="00070BE6" w:rsidP="00070BE6">
            <w:pPr>
              <w:pStyle w:val="TableParagraph"/>
              <w:numPr>
                <w:ilvl w:val="0"/>
                <w:numId w:val="2"/>
              </w:numPr>
              <w:spacing w:line="280" w:lineRule="exact"/>
              <w:rPr>
                <w:sz w:val="24"/>
                <w:szCs w:val="24"/>
              </w:rPr>
            </w:pPr>
            <w:r>
              <w:rPr>
                <w:sz w:val="24"/>
                <w:szCs w:val="24"/>
              </w:rPr>
              <w:t xml:space="preserve">Singing in the community – Isaac Newton </w:t>
            </w:r>
            <w:r w:rsidR="00381256">
              <w:rPr>
                <w:sz w:val="24"/>
                <w:szCs w:val="24"/>
              </w:rPr>
              <w:t>C</w:t>
            </w:r>
            <w:r>
              <w:rPr>
                <w:sz w:val="24"/>
                <w:szCs w:val="24"/>
              </w:rPr>
              <w:t>entre/</w:t>
            </w:r>
            <w:r w:rsidR="00381256">
              <w:rPr>
                <w:sz w:val="24"/>
                <w:szCs w:val="24"/>
              </w:rPr>
              <w:t>Sandon Close residents</w:t>
            </w:r>
          </w:p>
          <w:p w14:paraId="227C53FD" w14:textId="5503B2D2" w:rsidR="00B81256" w:rsidRDefault="003C4C72" w:rsidP="00070BE6">
            <w:pPr>
              <w:pStyle w:val="TableParagraph"/>
              <w:numPr>
                <w:ilvl w:val="0"/>
                <w:numId w:val="2"/>
              </w:numPr>
              <w:spacing w:line="280" w:lineRule="exact"/>
              <w:rPr>
                <w:sz w:val="24"/>
                <w:szCs w:val="24"/>
              </w:rPr>
            </w:pPr>
            <w:r>
              <w:rPr>
                <w:sz w:val="24"/>
                <w:szCs w:val="24"/>
              </w:rPr>
              <w:t>Primary Music Making Afternoon</w:t>
            </w:r>
          </w:p>
          <w:p w14:paraId="59882E8D" w14:textId="77777777" w:rsidR="003C4C72" w:rsidRPr="00070BE6" w:rsidRDefault="003C4C72" w:rsidP="003C4C72">
            <w:pPr>
              <w:pStyle w:val="TableParagraph"/>
              <w:spacing w:line="280" w:lineRule="exact"/>
              <w:ind w:left="827"/>
              <w:rPr>
                <w:sz w:val="24"/>
                <w:szCs w:val="24"/>
              </w:rPr>
            </w:pPr>
          </w:p>
          <w:p w14:paraId="6883FF51" w14:textId="43AD871A" w:rsidR="00381256" w:rsidRDefault="00381256" w:rsidP="00381256">
            <w:pPr>
              <w:pStyle w:val="TableParagraph"/>
              <w:tabs>
                <w:tab w:val="left" w:pos="827"/>
              </w:tabs>
              <w:spacing w:line="280" w:lineRule="exact"/>
              <w:ind w:left="0"/>
              <w:rPr>
                <w:sz w:val="24"/>
                <w:szCs w:val="24"/>
              </w:rPr>
            </w:pPr>
            <w:r w:rsidRPr="00381256">
              <w:rPr>
                <w:sz w:val="24"/>
                <w:szCs w:val="24"/>
              </w:rPr>
              <w:t xml:space="preserve">Class Assemblies and </w:t>
            </w:r>
            <w:r w:rsidR="0004597B">
              <w:rPr>
                <w:sz w:val="24"/>
                <w:szCs w:val="24"/>
              </w:rPr>
              <w:t>m</w:t>
            </w:r>
            <w:r w:rsidRPr="00381256">
              <w:rPr>
                <w:sz w:val="24"/>
                <w:szCs w:val="24"/>
              </w:rPr>
              <w:t xml:space="preserve">asses: All children at </w:t>
            </w:r>
            <w:r>
              <w:rPr>
                <w:sz w:val="24"/>
                <w:szCs w:val="24"/>
              </w:rPr>
              <w:t>St Mary’s</w:t>
            </w:r>
            <w:r w:rsidRPr="00381256">
              <w:rPr>
                <w:sz w:val="24"/>
                <w:szCs w:val="24"/>
              </w:rPr>
              <w:t xml:space="preserve"> are given many opportunities to perform to an audience of their peers, parents and the wider community through class assemblies. Children will regularly sing during </w:t>
            </w:r>
            <w:r w:rsidR="0004597B">
              <w:rPr>
                <w:sz w:val="24"/>
                <w:szCs w:val="24"/>
              </w:rPr>
              <w:t>Prayer and Liturgy.</w:t>
            </w:r>
          </w:p>
          <w:p w14:paraId="676894A2" w14:textId="77777777" w:rsidR="00381256" w:rsidRPr="00381256" w:rsidRDefault="00381256" w:rsidP="00381256">
            <w:pPr>
              <w:pStyle w:val="TableParagraph"/>
              <w:tabs>
                <w:tab w:val="left" w:pos="827"/>
              </w:tabs>
              <w:spacing w:line="280" w:lineRule="exact"/>
              <w:ind w:left="0"/>
              <w:rPr>
                <w:sz w:val="24"/>
                <w:szCs w:val="24"/>
              </w:rPr>
            </w:pPr>
          </w:p>
          <w:p w14:paraId="2AE6BA0B" w14:textId="15C8B90F" w:rsidR="00381256" w:rsidRPr="00381256" w:rsidRDefault="00381256" w:rsidP="0004597B">
            <w:pPr>
              <w:pStyle w:val="TableParagraph"/>
              <w:tabs>
                <w:tab w:val="left" w:pos="827"/>
              </w:tabs>
              <w:spacing w:line="280" w:lineRule="exact"/>
              <w:ind w:left="0"/>
              <w:rPr>
                <w:sz w:val="24"/>
                <w:szCs w:val="24"/>
              </w:rPr>
            </w:pPr>
            <w:r w:rsidRPr="00381256">
              <w:rPr>
                <w:sz w:val="24"/>
                <w:szCs w:val="24"/>
              </w:rPr>
              <w:t xml:space="preserve">Music </w:t>
            </w:r>
            <w:r>
              <w:rPr>
                <w:sz w:val="24"/>
                <w:szCs w:val="24"/>
              </w:rPr>
              <w:t>Afternoon</w:t>
            </w:r>
            <w:r w:rsidRPr="00381256">
              <w:rPr>
                <w:sz w:val="24"/>
                <w:szCs w:val="24"/>
              </w:rPr>
              <w:t xml:space="preserve">: The Music </w:t>
            </w:r>
            <w:r>
              <w:rPr>
                <w:sz w:val="24"/>
                <w:szCs w:val="24"/>
              </w:rPr>
              <w:t>Afternoon</w:t>
            </w:r>
            <w:r w:rsidRPr="00381256">
              <w:rPr>
                <w:sz w:val="24"/>
                <w:szCs w:val="24"/>
              </w:rPr>
              <w:t xml:space="preserve"> will take place </w:t>
            </w:r>
            <w:proofErr w:type="gramStart"/>
            <w:r w:rsidRPr="00381256">
              <w:rPr>
                <w:sz w:val="24"/>
                <w:szCs w:val="24"/>
              </w:rPr>
              <w:t>in</w:t>
            </w:r>
            <w:proofErr w:type="gramEnd"/>
            <w:r w:rsidRPr="00381256">
              <w:rPr>
                <w:sz w:val="24"/>
                <w:szCs w:val="24"/>
              </w:rPr>
              <w:t xml:space="preserve"> the </w:t>
            </w:r>
            <w:r>
              <w:rPr>
                <w:sz w:val="24"/>
                <w:szCs w:val="24"/>
              </w:rPr>
              <w:t>Pentecost 2</w:t>
            </w:r>
            <w:r w:rsidRPr="00381256">
              <w:rPr>
                <w:sz w:val="24"/>
                <w:szCs w:val="24"/>
              </w:rPr>
              <w:t xml:space="preserve"> Term. All children are invited to take part in this event. Class ensembles will perform pieces which they have been learning in their weekly music lessons. Children who take part in private music tuition will perform pieces to the audience and will showcase pieces which they have been working on. This </w:t>
            </w:r>
            <w:r>
              <w:rPr>
                <w:sz w:val="24"/>
                <w:szCs w:val="24"/>
              </w:rPr>
              <w:t xml:space="preserve">afternoon </w:t>
            </w:r>
            <w:r w:rsidRPr="00381256">
              <w:rPr>
                <w:sz w:val="24"/>
                <w:szCs w:val="24"/>
              </w:rPr>
              <w:t>is supported by the Our Lady of Lourdes Multi Academy Trust music teachers</w:t>
            </w:r>
            <w:r>
              <w:rPr>
                <w:sz w:val="24"/>
                <w:szCs w:val="24"/>
              </w:rPr>
              <w:t>.</w:t>
            </w:r>
          </w:p>
          <w:p w14:paraId="707BF5E2" w14:textId="77777777" w:rsidR="00381256" w:rsidRPr="00381256" w:rsidRDefault="00381256" w:rsidP="00381256">
            <w:pPr>
              <w:pStyle w:val="TableParagraph"/>
              <w:tabs>
                <w:tab w:val="left" w:pos="827"/>
              </w:tabs>
              <w:spacing w:line="280" w:lineRule="exact"/>
              <w:rPr>
                <w:sz w:val="24"/>
                <w:szCs w:val="24"/>
              </w:rPr>
            </w:pPr>
          </w:p>
          <w:p w14:paraId="4D73D050" w14:textId="77777777" w:rsidR="00070BE6" w:rsidRDefault="00381256" w:rsidP="00381256">
            <w:pPr>
              <w:pStyle w:val="TableParagraph"/>
              <w:tabs>
                <w:tab w:val="left" w:pos="827"/>
              </w:tabs>
              <w:spacing w:line="280" w:lineRule="exact"/>
              <w:rPr>
                <w:sz w:val="24"/>
                <w:szCs w:val="24"/>
              </w:rPr>
            </w:pPr>
            <w:r w:rsidRPr="00381256">
              <w:rPr>
                <w:sz w:val="24"/>
                <w:szCs w:val="24"/>
              </w:rPr>
              <w:t xml:space="preserve">Charging: </w:t>
            </w:r>
            <w:r>
              <w:rPr>
                <w:sz w:val="24"/>
                <w:szCs w:val="24"/>
              </w:rPr>
              <w:t>O</w:t>
            </w:r>
            <w:r w:rsidRPr="00381256">
              <w:rPr>
                <w:sz w:val="24"/>
                <w:szCs w:val="24"/>
              </w:rPr>
              <w:t xml:space="preserve">ur performances and showcases are free for parents and the wider community to attend. </w:t>
            </w:r>
          </w:p>
          <w:p w14:paraId="45ADCE4F" w14:textId="3E3D3E87" w:rsidR="00B81256" w:rsidRPr="00070BE6" w:rsidRDefault="00B81256" w:rsidP="00381256">
            <w:pPr>
              <w:pStyle w:val="TableParagraph"/>
              <w:tabs>
                <w:tab w:val="left" w:pos="827"/>
              </w:tabs>
              <w:spacing w:line="280" w:lineRule="exact"/>
              <w:rPr>
                <w:sz w:val="24"/>
                <w:szCs w:val="24"/>
              </w:rPr>
            </w:pPr>
          </w:p>
        </w:tc>
      </w:tr>
      <w:tr w:rsidR="00381256" w14:paraId="492B6D8C" w14:textId="77777777" w:rsidTr="00381256">
        <w:trPr>
          <w:trHeight w:val="525"/>
        </w:trPr>
        <w:tc>
          <w:tcPr>
            <w:tcW w:w="1839" w:type="dxa"/>
            <w:shd w:val="clear" w:color="auto" w:fill="FBD4B4" w:themeFill="accent6" w:themeFillTint="66"/>
          </w:tcPr>
          <w:p w14:paraId="01B5270D" w14:textId="347F4605" w:rsidR="00381256" w:rsidRDefault="00381256">
            <w:pPr>
              <w:pStyle w:val="TableParagraph"/>
              <w:spacing w:line="268" w:lineRule="exact"/>
              <w:rPr>
                <w:b/>
                <w:sz w:val="28"/>
                <w:szCs w:val="28"/>
              </w:rPr>
            </w:pPr>
            <w:r>
              <w:rPr>
                <w:b/>
                <w:sz w:val="28"/>
                <w:szCs w:val="28"/>
              </w:rPr>
              <w:lastRenderedPageBreak/>
              <w:t>Part D</w:t>
            </w:r>
          </w:p>
        </w:tc>
        <w:tc>
          <w:tcPr>
            <w:tcW w:w="12619" w:type="dxa"/>
            <w:shd w:val="clear" w:color="auto" w:fill="FBD4B4" w:themeFill="accent6" w:themeFillTint="66"/>
          </w:tcPr>
          <w:p w14:paraId="1DA7CB35" w14:textId="58EA95B4" w:rsidR="00381256" w:rsidRPr="00381256" w:rsidRDefault="00381256" w:rsidP="00070BE6">
            <w:pPr>
              <w:pStyle w:val="TableParagraph"/>
              <w:tabs>
                <w:tab w:val="left" w:pos="827"/>
              </w:tabs>
              <w:spacing w:line="280" w:lineRule="exact"/>
              <w:rPr>
                <w:b/>
                <w:bCs/>
                <w:sz w:val="24"/>
                <w:szCs w:val="24"/>
              </w:rPr>
            </w:pPr>
            <w:r w:rsidRPr="00381256">
              <w:rPr>
                <w:b/>
                <w:bCs/>
                <w:sz w:val="28"/>
                <w:szCs w:val="28"/>
              </w:rPr>
              <w:t>In the future</w:t>
            </w:r>
          </w:p>
        </w:tc>
      </w:tr>
      <w:tr w:rsidR="00381256" w14:paraId="53022791" w14:textId="77777777" w:rsidTr="00381256">
        <w:trPr>
          <w:trHeight w:val="525"/>
        </w:trPr>
        <w:tc>
          <w:tcPr>
            <w:tcW w:w="1839" w:type="dxa"/>
            <w:shd w:val="clear" w:color="auto" w:fill="C6D9F1" w:themeFill="text2" w:themeFillTint="33"/>
          </w:tcPr>
          <w:p w14:paraId="2A773695" w14:textId="77777777" w:rsidR="00381256" w:rsidRDefault="00381256">
            <w:pPr>
              <w:pStyle w:val="TableParagraph"/>
              <w:spacing w:line="268" w:lineRule="exact"/>
              <w:rPr>
                <w:b/>
                <w:sz w:val="28"/>
                <w:szCs w:val="28"/>
              </w:rPr>
            </w:pPr>
          </w:p>
        </w:tc>
        <w:tc>
          <w:tcPr>
            <w:tcW w:w="12619" w:type="dxa"/>
            <w:shd w:val="clear" w:color="auto" w:fill="FFFFFF" w:themeFill="background1"/>
          </w:tcPr>
          <w:p w14:paraId="0B721472" w14:textId="700332AE" w:rsidR="00381256" w:rsidRPr="00381256" w:rsidRDefault="00381256" w:rsidP="00381256">
            <w:pPr>
              <w:pStyle w:val="TableParagraph"/>
              <w:numPr>
                <w:ilvl w:val="0"/>
                <w:numId w:val="1"/>
              </w:numPr>
              <w:tabs>
                <w:tab w:val="left" w:pos="827"/>
              </w:tabs>
              <w:spacing w:line="280" w:lineRule="exact"/>
              <w:rPr>
                <w:sz w:val="24"/>
                <w:szCs w:val="24"/>
              </w:rPr>
            </w:pPr>
            <w:r>
              <w:rPr>
                <w:sz w:val="24"/>
                <w:szCs w:val="24"/>
              </w:rPr>
              <w:t>Subject Leader Monitoring</w:t>
            </w:r>
            <w:r w:rsidRPr="00381256">
              <w:rPr>
                <w:sz w:val="24"/>
                <w:szCs w:val="24"/>
              </w:rPr>
              <w:t xml:space="preserve"> to ensure that all classes are accessing 1 hour per week of music lessons.</w:t>
            </w:r>
          </w:p>
          <w:p w14:paraId="32871BA7" w14:textId="0513C87E" w:rsidR="00381256" w:rsidRDefault="00381256" w:rsidP="00381256">
            <w:pPr>
              <w:pStyle w:val="TableParagraph"/>
              <w:numPr>
                <w:ilvl w:val="0"/>
                <w:numId w:val="1"/>
              </w:numPr>
              <w:tabs>
                <w:tab w:val="left" w:pos="827"/>
              </w:tabs>
              <w:spacing w:line="280" w:lineRule="exact"/>
              <w:rPr>
                <w:sz w:val="24"/>
                <w:szCs w:val="24"/>
              </w:rPr>
            </w:pPr>
            <w:r w:rsidRPr="00381256">
              <w:rPr>
                <w:sz w:val="24"/>
                <w:szCs w:val="24"/>
              </w:rPr>
              <w:t xml:space="preserve">Subject leader to explore opportunities to reinstate our school </w:t>
            </w:r>
            <w:r>
              <w:rPr>
                <w:sz w:val="24"/>
                <w:szCs w:val="24"/>
              </w:rPr>
              <w:t>choir</w:t>
            </w:r>
          </w:p>
          <w:p w14:paraId="5F73555D" w14:textId="7226B0E6" w:rsidR="00381256" w:rsidRPr="00381256" w:rsidRDefault="00381256" w:rsidP="00381256">
            <w:pPr>
              <w:pStyle w:val="TableParagraph"/>
              <w:numPr>
                <w:ilvl w:val="0"/>
                <w:numId w:val="1"/>
              </w:numPr>
              <w:tabs>
                <w:tab w:val="left" w:pos="827"/>
              </w:tabs>
              <w:spacing w:line="280" w:lineRule="exact"/>
              <w:rPr>
                <w:sz w:val="24"/>
                <w:szCs w:val="24"/>
              </w:rPr>
            </w:pPr>
            <w:r>
              <w:rPr>
                <w:sz w:val="24"/>
                <w:szCs w:val="24"/>
              </w:rPr>
              <w:t xml:space="preserve">Subject Leader to liaise with </w:t>
            </w:r>
            <w:r w:rsidR="00B81256">
              <w:rPr>
                <w:sz w:val="24"/>
                <w:szCs w:val="24"/>
              </w:rPr>
              <w:t xml:space="preserve">Simon Hooley at </w:t>
            </w:r>
            <w:r>
              <w:rPr>
                <w:sz w:val="24"/>
                <w:szCs w:val="24"/>
              </w:rPr>
              <w:t xml:space="preserve">OLOL music service to look at </w:t>
            </w:r>
            <w:r w:rsidR="00B81256">
              <w:rPr>
                <w:sz w:val="24"/>
                <w:szCs w:val="24"/>
              </w:rPr>
              <w:t xml:space="preserve">provision of </w:t>
            </w:r>
            <w:r>
              <w:rPr>
                <w:sz w:val="24"/>
                <w:szCs w:val="24"/>
              </w:rPr>
              <w:t xml:space="preserve">new music teacher following issues with </w:t>
            </w:r>
            <w:r w:rsidR="00B81256">
              <w:rPr>
                <w:sz w:val="24"/>
                <w:szCs w:val="24"/>
              </w:rPr>
              <w:t xml:space="preserve">current teacher. </w:t>
            </w:r>
          </w:p>
          <w:p w14:paraId="043C9F07" w14:textId="60A08F23" w:rsidR="00381256" w:rsidRDefault="00381256" w:rsidP="00381256">
            <w:pPr>
              <w:pStyle w:val="TableParagraph"/>
              <w:numPr>
                <w:ilvl w:val="0"/>
                <w:numId w:val="1"/>
              </w:numPr>
              <w:tabs>
                <w:tab w:val="left" w:pos="827"/>
              </w:tabs>
              <w:spacing w:line="280" w:lineRule="exact"/>
              <w:rPr>
                <w:sz w:val="24"/>
                <w:szCs w:val="24"/>
              </w:rPr>
            </w:pPr>
            <w:r w:rsidRPr="00381256">
              <w:rPr>
                <w:sz w:val="24"/>
                <w:szCs w:val="24"/>
              </w:rPr>
              <w:t xml:space="preserve">Monitor and review Trust music curriculum to ensure coverage and review against </w:t>
            </w:r>
            <w:r>
              <w:rPr>
                <w:sz w:val="24"/>
                <w:szCs w:val="24"/>
              </w:rPr>
              <w:t xml:space="preserve">St Mary’s </w:t>
            </w:r>
            <w:r w:rsidRPr="00381256">
              <w:rPr>
                <w:sz w:val="24"/>
                <w:szCs w:val="24"/>
              </w:rPr>
              <w:t>music curriculum intent.</w:t>
            </w:r>
          </w:p>
          <w:p w14:paraId="3A75C48D" w14:textId="24AD7C5A" w:rsidR="00381256" w:rsidRPr="00381256" w:rsidRDefault="00381256" w:rsidP="00381256">
            <w:pPr>
              <w:pStyle w:val="TableParagraph"/>
              <w:numPr>
                <w:ilvl w:val="0"/>
                <w:numId w:val="1"/>
              </w:numPr>
              <w:tabs>
                <w:tab w:val="left" w:pos="827"/>
              </w:tabs>
              <w:spacing w:line="280" w:lineRule="exact"/>
              <w:rPr>
                <w:sz w:val="24"/>
                <w:szCs w:val="24"/>
              </w:rPr>
            </w:pPr>
            <w:r w:rsidRPr="00381256">
              <w:rPr>
                <w:sz w:val="24"/>
                <w:szCs w:val="24"/>
              </w:rPr>
              <w:t>Promote the learning of musical instruments (taught by peripatetic music teachers) across KS2 especially for disadvantaged children.</w:t>
            </w:r>
          </w:p>
        </w:tc>
      </w:tr>
    </w:tbl>
    <w:p w14:paraId="51377A6E" w14:textId="77777777" w:rsidR="00B81256" w:rsidRDefault="00B81256" w:rsidP="00B81256"/>
    <w:p w14:paraId="123FB08C" w14:textId="77777777" w:rsidR="00B81256" w:rsidRDefault="00B81256" w:rsidP="00B81256"/>
    <w:p w14:paraId="12708477" w14:textId="77777777" w:rsidR="00E620FE" w:rsidRDefault="00E620FE"/>
    <w:sectPr w:rsidR="00E620FE">
      <w:pgSz w:w="16840" w:h="11910" w:orient="landscape"/>
      <w:pgMar w:top="1340" w:right="8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7B9E"/>
    <w:multiLevelType w:val="hybridMultilevel"/>
    <w:tmpl w:val="820A317A"/>
    <w:lvl w:ilvl="0" w:tplc="841209B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CE02EF2">
      <w:numFmt w:val="bullet"/>
      <w:lvlText w:val="•"/>
      <w:lvlJc w:val="left"/>
      <w:pPr>
        <w:ind w:left="1998" w:hanging="360"/>
      </w:pPr>
      <w:rPr>
        <w:rFonts w:hint="default"/>
        <w:lang w:val="en-US" w:eastAsia="en-US" w:bidi="ar-SA"/>
      </w:rPr>
    </w:lvl>
    <w:lvl w:ilvl="2" w:tplc="4B847420">
      <w:numFmt w:val="bullet"/>
      <w:lvlText w:val="•"/>
      <w:lvlJc w:val="left"/>
      <w:pPr>
        <w:ind w:left="3177" w:hanging="360"/>
      </w:pPr>
      <w:rPr>
        <w:rFonts w:hint="default"/>
        <w:lang w:val="en-US" w:eastAsia="en-US" w:bidi="ar-SA"/>
      </w:rPr>
    </w:lvl>
    <w:lvl w:ilvl="3" w:tplc="4BBCEB90">
      <w:numFmt w:val="bullet"/>
      <w:lvlText w:val="•"/>
      <w:lvlJc w:val="left"/>
      <w:pPr>
        <w:ind w:left="4356" w:hanging="360"/>
      </w:pPr>
      <w:rPr>
        <w:rFonts w:hint="default"/>
        <w:lang w:val="en-US" w:eastAsia="en-US" w:bidi="ar-SA"/>
      </w:rPr>
    </w:lvl>
    <w:lvl w:ilvl="4" w:tplc="9126DA62">
      <w:numFmt w:val="bullet"/>
      <w:lvlText w:val="•"/>
      <w:lvlJc w:val="left"/>
      <w:pPr>
        <w:ind w:left="5535" w:hanging="360"/>
      </w:pPr>
      <w:rPr>
        <w:rFonts w:hint="default"/>
        <w:lang w:val="en-US" w:eastAsia="en-US" w:bidi="ar-SA"/>
      </w:rPr>
    </w:lvl>
    <w:lvl w:ilvl="5" w:tplc="83D870E8">
      <w:numFmt w:val="bullet"/>
      <w:lvlText w:val="•"/>
      <w:lvlJc w:val="left"/>
      <w:pPr>
        <w:ind w:left="6714" w:hanging="360"/>
      </w:pPr>
      <w:rPr>
        <w:rFonts w:hint="default"/>
        <w:lang w:val="en-US" w:eastAsia="en-US" w:bidi="ar-SA"/>
      </w:rPr>
    </w:lvl>
    <w:lvl w:ilvl="6" w:tplc="CD049EE0">
      <w:numFmt w:val="bullet"/>
      <w:lvlText w:val="•"/>
      <w:lvlJc w:val="left"/>
      <w:pPr>
        <w:ind w:left="7893" w:hanging="360"/>
      </w:pPr>
      <w:rPr>
        <w:rFonts w:hint="default"/>
        <w:lang w:val="en-US" w:eastAsia="en-US" w:bidi="ar-SA"/>
      </w:rPr>
    </w:lvl>
    <w:lvl w:ilvl="7" w:tplc="9D622DDA">
      <w:numFmt w:val="bullet"/>
      <w:lvlText w:val="•"/>
      <w:lvlJc w:val="left"/>
      <w:pPr>
        <w:ind w:left="9072" w:hanging="360"/>
      </w:pPr>
      <w:rPr>
        <w:rFonts w:hint="default"/>
        <w:lang w:val="en-US" w:eastAsia="en-US" w:bidi="ar-SA"/>
      </w:rPr>
    </w:lvl>
    <w:lvl w:ilvl="8" w:tplc="80220D7E">
      <w:numFmt w:val="bullet"/>
      <w:lvlText w:val="•"/>
      <w:lvlJc w:val="left"/>
      <w:pPr>
        <w:ind w:left="10251" w:hanging="360"/>
      </w:pPr>
      <w:rPr>
        <w:rFonts w:hint="default"/>
        <w:lang w:val="en-US" w:eastAsia="en-US" w:bidi="ar-SA"/>
      </w:rPr>
    </w:lvl>
  </w:abstractNum>
  <w:abstractNum w:abstractNumId="1" w15:restartNumberingAfterBreak="0">
    <w:nsid w:val="4A4C78CB"/>
    <w:multiLevelType w:val="hybridMultilevel"/>
    <w:tmpl w:val="A5C85EAA"/>
    <w:lvl w:ilvl="0" w:tplc="0B80725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2158A386">
      <w:numFmt w:val="bullet"/>
      <w:lvlText w:val="•"/>
      <w:lvlJc w:val="left"/>
      <w:pPr>
        <w:ind w:left="1998" w:hanging="360"/>
      </w:pPr>
      <w:rPr>
        <w:rFonts w:hint="default"/>
        <w:lang w:val="en-US" w:eastAsia="en-US" w:bidi="ar-SA"/>
      </w:rPr>
    </w:lvl>
    <w:lvl w:ilvl="2" w:tplc="C8981CE2">
      <w:numFmt w:val="bullet"/>
      <w:lvlText w:val="•"/>
      <w:lvlJc w:val="left"/>
      <w:pPr>
        <w:ind w:left="3177" w:hanging="360"/>
      </w:pPr>
      <w:rPr>
        <w:rFonts w:hint="default"/>
        <w:lang w:val="en-US" w:eastAsia="en-US" w:bidi="ar-SA"/>
      </w:rPr>
    </w:lvl>
    <w:lvl w:ilvl="3" w:tplc="49EC401A">
      <w:numFmt w:val="bullet"/>
      <w:lvlText w:val="•"/>
      <w:lvlJc w:val="left"/>
      <w:pPr>
        <w:ind w:left="4356" w:hanging="360"/>
      </w:pPr>
      <w:rPr>
        <w:rFonts w:hint="default"/>
        <w:lang w:val="en-US" w:eastAsia="en-US" w:bidi="ar-SA"/>
      </w:rPr>
    </w:lvl>
    <w:lvl w:ilvl="4" w:tplc="A5AC67C8">
      <w:numFmt w:val="bullet"/>
      <w:lvlText w:val="•"/>
      <w:lvlJc w:val="left"/>
      <w:pPr>
        <w:ind w:left="5535" w:hanging="360"/>
      </w:pPr>
      <w:rPr>
        <w:rFonts w:hint="default"/>
        <w:lang w:val="en-US" w:eastAsia="en-US" w:bidi="ar-SA"/>
      </w:rPr>
    </w:lvl>
    <w:lvl w:ilvl="5" w:tplc="D2F0D9C4">
      <w:numFmt w:val="bullet"/>
      <w:lvlText w:val="•"/>
      <w:lvlJc w:val="left"/>
      <w:pPr>
        <w:ind w:left="6714" w:hanging="360"/>
      </w:pPr>
      <w:rPr>
        <w:rFonts w:hint="default"/>
        <w:lang w:val="en-US" w:eastAsia="en-US" w:bidi="ar-SA"/>
      </w:rPr>
    </w:lvl>
    <w:lvl w:ilvl="6" w:tplc="EDB26DC6">
      <w:numFmt w:val="bullet"/>
      <w:lvlText w:val="•"/>
      <w:lvlJc w:val="left"/>
      <w:pPr>
        <w:ind w:left="7893" w:hanging="360"/>
      </w:pPr>
      <w:rPr>
        <w:rFonts w:hint="default"/>
        <w:lang w:val="en-US" w:eastAsia="en-US" w:bidi="ar-SA"/>
      </w:rPr>
    </w:lvl>
    <w:lvl w:ilvl="7" w:tplc="BEE2716E">
      <w:numFmt w:val="bullet"/>
      <w:lvlText w:val="•"/>
      <w:lvlJc w:val="left"/>
      <w:pPr>
        <w:ind w:left="9072" w:hanging="360"/>
      </w:pPr>
      <w:rPr>
        <w:rFonts w:hint="default"/>
        <w:lang w:val="en-US" w:eastAsia="en-US" w:bidi="ar-SA"/>
      </w:rPr>
    </w:lvl>
    <w:lvl w:ilvl="8" w:tplc="290656EE">
      <w:numFmt w:val="bullet"/>
      <w:lvlText w:val="•"/>
      <w:lvlJc w:val="left"/>
      <w:pPr>
        <w:ind w:left="10251" w:hanging="360"/>
      </w:pPr>
      <w:rPr>
        <w:rFonts w:hint="default"/>
        <w:lang w:val="en-US" w:eastAsia="en-US" w:bidi="ar-SA"/>
      </w:rPr>
    </w:lvl>
  </w:abstractNum>
  <w:abstractNum w:abstractNumId="2" w15:restartNumberingAfterBreak="0">
    <w:nsid w:val="4FF700DE"/>
    <w:multiLevelType w:val="hybridMultilevel"/>
    <w:tmpl w:val="D97C09E6"/>
    <w:lvl w:ilvl="0" w:tplc="06A6620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CC47386">
      <w:numFmt w:val="bullet"/>
      <w:lvlText w:val="•"/>
      <w:lvlJc w:val="left"/>
      <w:pPr>
        <w:ind w:left="1998" w:hanging="360"/>
      </w:pPr>
      <w:rPr>
        <w:rFonts w:hint="default"/>
        <w:lang w:val="en-US" w:eastAsia="en-US" w:bidi="ar-SA"/>
      </w:rPr>
    </w:lvl>
    <w:lvl w:ilvl="2" w:tplc="4BC2E92E">
      <w:numFmt w:val="bullet"/>
      <w:lvlText w:val="•"/>
      <w:lvlJc w:val="left"/>
      <w:pPr>
        <w:ind w:left="3177" w:hanging="360"/>
      </w:pPr>
      <w:rPr>
        <w:rFonts w:hint="default"/>
        <w:lang w:val="en-US" w:eastAsia="en-US" w:bidi="ar-SA"/>
      </w:rPr>
    </w:lvl>
    <w:lvl w:ilvl="3" w:tplc="073CDD52">
      <w:numFmt w:val="bullet"/>
      <w:lvlText w:val="•"/>
      <w:lvlJc w:val="left"/>
      <w:pPr>
        <w:ind w:left="4356" w:hanging="360"/>
      </w:pPr>
      <w:rPr>
        <w:rFonts w:hint="default"/>
        <w:lang w:val="en-US" w:eastAsia="en-US" w:bidi="ar-SA"/>
      </w:rPr>
    </w:lvl>
    <w:lvl w:ilvl="4" w:tplc="4F780FA2">
      <w:numFmt w:val="bullet"/>
      <w:lvlText w:val="•"/>
      <w:lvlJc w:val="left"/>
      <w:pPr>
        <w:ind w:left="5535" w:hanging="360"/>
      </w:pPr>
      <w:rPr>
        <w:rFonts w:hint="default"/>
        <w:lang w:val="en-US" w:eastAsia="en-US" w:bidi="ar-SA"/>
      </w:rPr>
    </w:lvl>
    <w:lvl w:ilvl="5" w:tplc="053896BA">
      <w:numFmt w:val="bullet"/>
      <w:lvlText w:val="•"/>
      <w:lvlJc w:val="left"/>
      <w:pPr>
        <w:ind w:left="6714" w:hanging="360"/>
      </w:pPr>
      <w:rPr>
        <w:rFonts w:hint="default"/>
        <w:lang w:val="en-US" w:eastAsia="en-US" w:bidi="ar-SA"/>
      </w:rPr>
    </w:lvl>
    <w:lvl w:ilvl="6" w:tplc="C214ED1A">
      <w:numFmt w:val="bullet"/>
      <w:lvlText w:val="•"/>
      <w:lvlJc w:val="left"/>
      <w:pPr>
        <w:ind w:left="7893" w:hanging="360"/>
      </w:pPr>
      <w:rPr>
        <w:rFonts w:hint="default"/>
        <w:lang w:val="en-US" w:eastAsia="en-US" w:bidi="ar-SA"/>
      </w:rPr>
    </w:lvl>
    <w:lvl w:ilvl="7" w:tplc="BCD848A8">
      <w:numFmt w:val="bullet"/>
      <w:lvlText w:val="•"/>
      <w:lvlJc w:val="left"/>
      <w:pPr>
        <w:ind w:left="9072" w:hanging="360"/>
      </w:pPr>
      <w:rPr>
        <w:rFonts w:hint="default"/>
        <w:lang w:val="en-US" w:eastAsia="en-US" w:bidi="ar-SA"/>
      </w:rPr>
    </w:lvl>
    <w:lvl w:ilvl="8" w:tplc="A2B69B04">
      <w:numFmt w:val="bullet"/>
      <w:lvlText w:val="•"/>
      <w:lvlJc w:val="left"/>
      <w:pPr>
        <w:ind w:left="10251" w:hanging="360"/>
      </w:pPr>
      <w:rPr>
        <w:rFonts w:hint="default"/>
        <w:lang w:val="en-US" w:eastAsia="en-US" w:bidi="ar-SA"/>
      </w:rPr>
    </w:lvl>
  </w:abstractNum>
  <w:abstractNum w:abstractNumId="3" w15:restartNumberingAfterBreak="0">
    <w:nsid w:val="509C2C19"/>
    <w:multiLevelType w:val="hybridMultilevel"/>
    <w:tmpl w:val="F3A0CA54"/>
    <w:lvl w:ilvl="0" w:tplc="B5087AB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D1E4CA7A">
      <w:numFmt w:val="bullet"/>
      <w:lvlText w:val="•"/>
      <w:lvlJc w:val="left"/>
      <w:pPr>
        <w:ind w:left="1674" w:hanging="360"/>
      </w:pPr>
      <w:rPr>
        <w:rFonts w:hint="default"/>
        <w:lang w:val="en-US" w:eastAsia="en-US" w:bidi="ar-SA"/>
      </w:rPr>
    </w:lvl>
    <w:lvl w:ilvl="2" w:tplc="47783E16">
      <w:numFmt w:val="bullet"/>
      <w:lvlText w:val="•"/>
      <w:lvlJc w:val="left"/>
      <w:pPr>
        <w:ind w:left="2889" w:hanging="360"/>
      </w:pPr>
      <w:rPr>
        <w:rFonts w:hint="default"/>
        <w:lang w:val="en-US" w:eastAsia="en-US" w:bidi="ar-SA"/>
      </w:rPr>
    </w:lvl>
    <w:lvl w:ilvl="3" w:tplc="42AC36F8">
      <w:numFmt w:val="bullet"/>
      <w:lvlText w:val="•"/>
      <w:lvlJc w:val="left"/>
      <w:pPr>
        <w:ind w:left="4104" w:hanging="360"/>
      </w:pPr>
      <w:rPr>
        <w:rFonts w:hint="default"/>
        <w:lang w:val="en-US" w:eastAsia="en-US" w:bidi="ar-SA"/>
      </w:rPr>
    </w:lvl>
    <w:lvl w:ilvl="4" w:tplc="435CA396">
      <w:numFmt w:val="bullet"/>
      <w:lvlText w:val="•"/>
      <w:lvlJc w:val="left"/>
      <w:pPr>
        <w:ind w:left="5319" w:hanging="360"/>
      </w:pPr>
      <w:rPr>
        <w:rFonts w:hint="default"/>
        <w:lang w:val="en-US" w:eastAsia="en-US" w:bidi="ar-SA"/>
      </w:rPr>
    </w:lvl>
    <w:lvl w:ilvl="5" w:tplc="18E6AB88">
      <w:numFmt w:val="bullet"/>
      <w:lvlText w:val="•"/>
      <w:lvlJc w:val="left"/>
      <w:pPr>
        <w:ind w:left="6534" w:hanging="360"/>
      </w:pPr>
      <w:rPr>
        <w:rFonts w:hint="default"/>
        <w:lang w:val="en-US" w:eastAsia="en-US" w:bidi="ar-SA"/>
      </w:rPr>
    </w:lvl>
    <w:lvl w:ilvl="6" w:tplc="05DE90D4">
      <w:numFmt w:val="bullet"/>
      <w:lvlText w:val="•"/>
      <w:lvlJc w:val="left"/>
      <w:pPr>
        <w:ind w:left="7749" w:hanging="360"/>
      </w:pPr>
      <w:rPr>
        <w:rFonts w:hint="default"/>
        <w:lang w:val="en-US" w:eastAsia="en-US" w:bidi="ar-SA"/>
      </w:rPr>
    </w:lvl>
    <w:lvl w:ilvl="7" w:tplc="900A4D9A">
      <w:numFmt w:val="bullet"/>
      <w:lvlText w:val="•"/>
      <w:lvlJc w:val="left"/>
      <w:pPr>
        <w:ind w:left="8964" w:hanging="360"/>
      </w:pPr>
      <w:rPr>
        <w:rFonts w:hint="default"/>
        <w:lang w:val="en-US" w:eastAsia="en-US" w:bidi="ar-SA"/>
      </w:rPr>
    </w:lvl>
    <w:lvl w:ilvl="8" w:tplc="717C090A">
      <w:numFmt w:val="bullet"/>
      <w:lvlText w:val="•"/>
      <w:lvlJc w:val="left"/>
      <w:pPr>
        <w:ind w:left="10179" w:hanging="360"/>
      </w:pPr>
      <w:rPr>
        <w:rFonts w:hint="default"/>
        <w:lang w:val="en-US" w:eastAsia="en-US" w:bidi="ar-SA"/>
      </w:rPr>
    </w:lvl>
  </w:abstractNum>
  <w:num w:numId="1" w16cid:durableId="212893272">
    <w:abstractNumId w:val="3"/>
  </w:num>
  <w:num w:numId="2" w16cid:durableId="1721980320">
    <w:abstractNumId w:val="1"/>
  </w:num>
  <w:num w:numId="3" w16cid:durableId="1837913014">
    <w:abstractNumId w:val="0"/>
  </w:num>
  <w:num w:numId="4" w16cid:durableId="1377655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74"/>
    <w:rsid w:val="0004597B"/>
    <w:rsid w:val="00070BE6"/>
    <w:rsid w:val="001B2343"/>
    <w:rsid w:val="002C1CB4"/>
    <w:rsid w:val="00362A73"/>
    <w:rsid w:val="00381256"/>
    <w:rsid w:val="003C4C72"/>
    <w:rsid w:val="004C7C94"/>
    <w:rsid w:val="005A2B16"/>
    <w:rsid w:val="008102EB"/>
    <w:rsid w:val="0081337A"/>
    <w:rsid w:val="009371C5"/>
    <w:rsid w:val="00B81256"/>
    <w:rsid w:val="00D94A74"/>
    <w:rsid w:val="00DB6A0B"/>
    <w:rsid w:val="00E61A2D"/>
    <w:rsid w:val="00E6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CE8B"/>
  <w15:docId w15:val="{D06CEF40-7DE9-4B49-8B43-28D4DAAB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64DC64143734F9A05B8A101534468" ma:contentTypeVersion="13" ma:contentTypeDescription="Create a new document." ma:contentTypeScope="" ma:versionID="fbf54d724efc7311c99059ee65169c75">
  <xsd:schema xmlns:xsd="http://www.w3.org/2001/XMLSchema" xmlns:xs="http://www.w3.org/2001/XMLSchema" xmlns:p="http://schemas.microsoft.com/office/2006/metadata/properties" xmlns:ns2="0731342e-b46b-41e1-aae8-0b22756cbb32" xmlns:ns3="54219620-77ce-4ef9-b2ae-b420d9e56d72" targetNamespace="http://schemas.microsoft.com/office/2006/metadata/properties" ma:root="true" ma:fieldsID="e4d59be5bcbf4ed57531cf7a00164965" ns2:_="" ns3:_="">
    <xsd:import namespace="0731342e-b46b-41e1-aae8-0b22756cbb32"/>
    <xsd:import namespace="54219620-77ce-4ef9-b2ae-b420d9e56d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1342e-b46b-41e1-aae8-0b22756cb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1956d8a-8b05-458c-8f80-d1ebaecf665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19620-77ce-4ef9-b2ae-b420d9e56d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84da20-8a7f-413f-bb7c-b97ef71d3a63}" ma:internalName="TaxCatchAll" ma:showField="CatchAllData" ma:web="54219620-77ce-4ef9-b2ae-b420d9e56d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31342e-b46b-41e1-aae8-0b22756cbb32">
      <Terms xmlns="http://schemas.microsoft.com/office/infopath/2007/PartnerControls"/>
    </lcf76f155ced4ddcb4097134ff3c332f>
    <TaxCatchAll xmlns="54219620-77ce-4ef9-b2ae-b420d9e56d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5EB5A-4B70-45E7-8F64-8066443FC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1342e-b46b-41e1-aae8-0b22756cbb32"/>
    <ds:schemaRef ds:uri="54219620-77ce-4ef9-b2ae-b420d9e56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BF5D0-6024-4091-A3B9-B56B8F6CBF7B}">
  <ds:schemaRefs>
    <ds:schemaRef ds:uri="http://schemas.microsoft.com/office/2006/metadata/properties"/>
    <ds:schemaRef ds:uri="http://schemas.microsoft.com/office/infopath/2007/PartnerControls"/>
    <ds:schemaRef ds:uri="0731342e-b46b-41e1-aae8-0b22756cbb32"/>
    <ds:schemaRef ds:uri="54219620-77ce-4ef9-b2ae-b420d9e56d72"/>
  </ds:schemaRefs>
</ds:datastoreItem>
</file>

<file path=customXml/itemProps3.xml><?xml version="1.0" encoding="utf-8"?>
<ds:datastoreItem xmlns:ds="http://schemas.openxmlformats.org/officeDocument/2006/customXml" ds:itemID="{81284088-3B3C-4EE8-AC7B-1B9285769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J Cook</dc:creator>
  <cp:lastModifiedBy>Olivia Mumford</cp:lastModifiedBy>
  <cp:revision>6</cp:revision>
  <dcterms:created xsi:type="dcterms:W3CDTF">2025-01-15T22:58:00Z</dcterms:created>
  <dcterms:modified xsi:type="dcterms:W3CDTF">2025-01-15T23:03:00Z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Microsoft® Word 2016</vt:lpwstr>
  </property>
  <property fmtid="{D5CDD505-2E9C-101B-9397-08002B2CF9AE}" pid="4" name="LastSaved">
    <vt:filetime>2024-12-16T00:00:00Z</vt:filetime>
  </property>
  <property fmtid="{D5CDD505-2E9C-101B-9397-08002B2CF9AE}" pid="5" name="Producer">
    <vt:lpwstr>Microsoft® Word 2016</vt:lpwstr>
  </property>
  <property fmtid="{D5CDD505-2E9C-101B-9397-08002B2CF9AE}" pid="6" name="ContentTypeId">
    <vt:lpwstr>0x0101003C364DC64143734F9A05B8A101534468</vt:lpwstr>
  </property>
  <property fmtid="{D5CDD505-2E9C-101B-9397-08002B2CF9AE}" pid="7" name="MediaServiceImageTags">
    <vt:lpwstr/>
  </property>
</Properties>
</file>